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130" w:rsidRPr="00B5435F" w:rsidRDefault="009A5130" w:rsidP="009A5130">
      <w:pPr>
        <w:rPr>
          <w:rFonts w:ascii="Calibri" w:hAnsi="Calibri" w:cs="Calibri"/>
        </w:rPr>
      </w:pPr>
    </w:p>
    <w:p w:rsidR="00794343" w:rsidRPr="00B81F47" w:rsidRDefault="00794343" w:rsidP="00794343">
      <w:pPr>
        <w:shd w:val="clear" w:color="auto" w:fill="FFFFFF"/>
        <w:jc w:val="both"/>
        <w:textAlignment w:val="baseline"/>
        <w:outlineLvl w:val="1"/>
        <w:rPr>
          <w:rFonts w:ascii="Calibri" w:hAnsi="Calibri" w:cs="Calibri"/>
          <w:bCs/>
          <w:noProof/>
          <w:sz w:val="22"/>
          <w:szCs w:val="22"/>
          <w:vertAlign w:val="baseline"/>
          <w:lang w:val="sr-Cyrl-CS"/>
        </w:rPr>
      </w:pPr>
      <w:r w:rsidRPr="00B81F47">
        <w:rPr>
          <w:rFonts w:ascii="Calibri" w:hAnsi="Calibri" w:cs="Calibri"/>
          <w:bCs/>
          <w:noProof/>
          <w:sz w:val="22"/>
          <w:szCs w:val="22"/>
          <w:vertAlign w:val="baseline"/>
          <w:lang w:val="sr-Cyrl-CS"/>
        </w:rPr>
        <w:t>На основу члана 60. став 1. Закона о јавним набавкама („Службени гласник РС”, бр</w:t>
      </w:r>
      <w:r w:rsidRPr="00B81F47">
        <w:rPr>
          <w:rFonts w:ascii="Calibri" w:hAnsi="Calibri" w:cs="Calibri"/>
          <w:bCs/>
          <w:noProof/>
          <w:sz w:val="22"/>
          <w:szCs w:val="22"/>
          <w:vertAlign w:val="baseline"/>
        </w:rPr>
        <w:t>.</w:t>
      </w:r>
      <w:r w:rsidRPr="00B81F47">
        <w:rPr>
          <w:rFonts w:ascii="Calibri" w:hAnsi="Calibri" w:cs="Calibri"/>
          <w:bCs/>
          <w:noProof/>
          <w:sz w:val="22"/>
          <w:szCs w:val="22"/>
          <w:vertAlign w:val="baseline"/>
          <w:lang w:val="sr-Cyrl-CS"/>
        </w:rPr>
        <w:t xml:space="preserve"> 124/2012, </w:t>
      </w:r>
      <w:r w:rsidRPr="00B81F47">
        <w:rPr>
          <w:rFonts w:ascii="Calibri" w:hAnsi="Calibri" w:cs="Calibri"/>
          <w:bCs/>
          <w:noProof/>
          <w:sz w:val="22"/>
          <w:szCs w:val="22"/>
          <w:vertAlign w:val="baseline"/>
          <w:lang w:val="sr-Cyrl-CS" w:eastAsia="sr-Latn-CS"/>
        </w:rPr>
        <w:t>14/2015 и 68/2015</w:t>
      </w:r>
      <w:r w:rsidRPr="00B81F47">
        <w:rPr>
          <w:rFonts w:ascii="Calibri" w:hAnsi="Calibri" w:cs="Calibri"/>
          <w:bCs/>
          <w:noProof/>
          <w:sz w:val="22"/>
          <w:szCs w:val="22"/>
          <w:vertAlign w:val="baseline"/>
          <w:lang w:val="sr-Cyrl-CS"/>
        </w:rPr>
        <w:t xml:space="preserve">) и </w:t>
      </w:r>
      <w:r w:rsidRPr="00B81F47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Одлуке о покретању по</w:t>
      </w:r>
      <w:r w:rsidR="002D17AB" w:rsidRPr="00B81F47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ступка јавне набавке бр. </w:t>
      </w:r>
      <w:r w:rsidR="00B81F47" w:rsidRPr="00B81F47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12-223</w:t>
      </w:r>
      <w:r w:rsidRPr="00B81F47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/1 од </w:t>
      </w:r>
      <w:r w:rsidR="00B81F47" w:rsidRPr="00B81F47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20</w:t>
      </w:r>
      <w:r w:rsidR="00F861E4" w:rsidRPr="00B81F47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. 01</w:t>
      </w:r>
      <w:r w:rsidRPr="00B81F47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. </w:t>
      </w:r>
      <w:r w:rsidRPr="00B81F47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20</w:t>
      </w:r>
      <w:r w:rsidR="00F861E4" w:rsidRPr="00B81F47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17</w:t>
      </w:r>
      <w:r w:rsidRPr="00B81F47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 године, наручилац објављује:</w:t>
      </w:r>
    </w:p>
    <w:p w:rsidR="009A5130" w:rsidRPr="00B5435F" w:rsidRDefault="00794343" w:rsidP="00794343">
      <w:pPr>
        <w:numPr>
          <w:ilvl w:val="0"/>
          <w:numId w:val="14"/>
        </w:numPr>
        <w:autoSpaceDE w:val="0"/>
        <w:autoSpaceDN w:val="0"/>
        <w:adjustRightInd w:val="0"/>
        <w:spacing w:before="240" w:after="400" w:line="360" w:lineRule="exact"/>
        <w:jc w:val="center"/>
        <w:rPr>
          <w:rFonts w:ascii="Calibri" w:hAnsi="Calibri" w:cs="Calibri"/>
          <w:bCs/>
          <w:i/>
          <w:noProof/>
          <w:sz w:val="28"/>
          <w:szCs w:val="28"/>
          <w:lang w:val="sr-Cyrl-CS"/>
        </w:rPr>
      </w:pPr>
      <w:r w:rsidRPr="00B5435F">
        <w:rPr>
          <w:rFonts w:ascii="Calibri" w:hAnsi="Calibri" w:cs="Calibri"/>
          <w:b/>
          <w:bCs/>
          <w:noProof/>
          <w:sz w:val="28"/>
          <w:szCs w:val="28"/>
          <w:lang w:val="sr-Cyrl-CS"/>
        </w:rPr>
        <w:t>ПОЗИВ ЗА ПОДНОШЕЊЕ ПОНУДА</w:t>
      </w:r>
      <w:r w:rsidRPr="00B5435F">
        <w:rPr>
          <w:rFonts w:ascii="Calibri" w:hAnsi="Calibri" w:cs="Calibri"/>
          <w:b/>
          <w:bCs/>
          <w:noProof/>
          <w:sz w:val="28"/>
          <w:szCs w:val="28"/>
          <w:lang w:val="sr-Cyrl-CS"/>
        </w:rPr>
        <w:br/>
        <w:t>у отвореном поступку</w:t>
      </w:r>
    </w:p>
    <w:p w:rsidR="009A5130" w:rsidRPr="00B5435F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1.1. 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ПОДАЦИ О НАРУЧИОЦУ</w:t>
      </w:r>
    </w:p>
    <w:p w:rsidR="009A5130" w:rsidRPr="00B5435F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tbl>
      <w:tblPr>
        <w:tblW w:w="0" w:type="auto"/>
        <w:tblLook w:val="04A0"/>
      </w:tblPr>
      <w:tblGrid>
        <w:gridCol w:w="2486"/>
        <w:gridCol w:w="6756"/>
      </w:tblGrid>
      <w:tr w:rsidR="009A5130" w:rsidRPr="00B5435F" w:rsidTr="00360406">
        <w:tc>
          <w:tcPr>
            <w:tcW w:w="2486" w:type="dxa"/>
            <w:shd w:val="clear" w:color="auto" w:fill="auto"/>
          </w:tcPr>
          <w:p w:rsidR="009A5130" w:rsidRPr="00B5435F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Назив наручиоца: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Адреса:</w:t>
            </w:r>
          </w:p>
          <w:p w:rsidR="00917A84" w:rsidRPr="00B5435F" w:rsidRDefault="00917A84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</w:rPr>
              <w:t>Врста наручиоца: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 xml:space="preserve">ПИБ: 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 xml:space="preserve">Матични број: 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Шифра делатности:</w:t>
            </w:r>
          </w:p>
          <w:p w:rsidR="00393FFD" w:rsidRPr="00B5435F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 xml:space="preserve">Број рачуна: 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Интернет адреса:</w:t>
            </w:r>
          </w:p>
          <w:p w:rsidR="00807BE6" w:rsidRPr="00B5435F" w:rsidRDefault="00807BE6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noProof/>
                <w:sz w:val="22"/>
                <w:szCs w:val="22"/>
                <w:vertAlign w:val="baseline"/>
                <w:lang w:val="en-US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  <w:t>E-mail:</w:t>
            </w:r>
          </w:p>
        </w:tc>
        <w:tc>
          <w:tcPr>
            <w:tcW w:w="6756" w:type="dxa"/>
            <w:shd w:val="clear" w:color="auto" w:fill="auto"/>
          </w:tcPr>
          <w:p w:rsidR="009A5130" w:rsidRPr="00B5435F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Специјална болница за рехабилитацију “Рибарска Бања”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Рибарска Бања бб, 37205 Рибарска Бања</w:t>
            </w:r>
          </w:p>
          <w:p w:rsidR="00917A84" w:rsidRPr="00B5435F" w:rsidRDefault="00917A84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здравство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100319756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07144091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  <w:t>8610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840-8566</w:t>
            </w: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  <w:t>7</w:t>
            </w:r>
            <w:r w:rsidRPr="00B5435F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-80</w:t>
            </w:r>
          </w:p>
          <w:p w:rsidR="009A5130" w:rsidRPr="00B5435F" w:rsidRDefault="00340C3C" w:rsidP="00360406">
            <w:pPr>
              <w:autoSpaceDE w:val="0"/>
              <w:autoSpaceDN w:val="0"/>
              <w:adjustRightInd w:val="0"/>
              <w:jc w:val="both"/>
              <w:rPr>
                <w:rStyle w:val="Hyperlink"/>
                <w:rFonts w:ascii="Calibri" w:hAnsi="Calibri" w:cs="Calibri"/>
                <w:noProof/>
                <w:sz w:val="22"/>
                <w:szCs w:val="22"/>
                <w:vertAlign w:val="baseline"/>
              </w:rPr>
            </w:pPr>
            <w:hyperlink r:id="rId8" w:history="1">
              <w:r w:rsidR="009A5130" w:rsidRPr="00B5435F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</w:rPr>
                <w:t>http</w:t>
              </w:r>
              <w:r w:rsidR="009A5130" w:rsidRPr="00B5435F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  <w:lang w:val="ru-RU"/>
                </w:rPr>
                <w:t>://</w:t>
              </w:r>
              <w:r w:rsidR="009A5130" w:rsidRPr="00B5435F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</w:rPr>
                <w:t>www</w:t>
              </w:r>
              <w:r w:rsidR="009A5130" w:rsidRPr="00B5435F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  <w:lang w:val="ru-RU"/>
                </w:rPr>
                <w:t>.</w:t>
              </w:r>
              <w:r w:rsidR="009A5130" w:rsidRPr="00B5435F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</w:rPr>
                <w:t>ribarskabanja.rs</w:t>
              </w:r>
            </w:hyperlink>
          </w:p>
          <w:p w:rsidR="00807BE6" w:rsidRPr="00B5435F" w:rsidRDefault="00340C3C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hyperlink r:id="rId9" w:history="1">
              <w:r w:rsidR="00807BE6" w:rsidRPr="00B5435F">
                <w:rPr>
                  <w:rStyle w:val="Hyperlink"/>
                  <w:rFonts w:ascii="Calibri" w:hAnsi="Calibri" w:cs="Calibri"/>
                  <w:sz w:val="28"/>
                  <w:szCs w:val="28"/>
                  <w:lang w:val="en-US"/>
                </w:rPr>
                <w:t>ribarskabanja@yahoo.com</w:t>
              </w:r>
            </w:hyperlink>
            <w:r w:rsidR="00807BE6" w:rsidRPr="00B5435F">
              <w:rPr>
                <w:rFonts w:ascii="Calibri" w:hAnsi="Calibri" w:cs="Calibri"/>
                <w:sz w:val="28"/>
                <w:szCs w:val="28"/>
                <w:lang w:val="en-US"/>
              </w:rPr>
              <w:t xml:space="preserve"> </w:t>
            </w:r>
            <w:r w:rsidR="00C91F66" w:rsidRPr="00B5435F">
              <w:rPr>
                <w:rFonts w:ascii="Calibri" w:hAnsi="Calibri" w:cs="Calibri"/>
                <w:sz w:val="28"/>
                <w:szCs w:val="28"/>
                <w:lang w:val="en-US"/>
              </w:rPr>
              <w:t xml:space="preserve">(за </w:t>
            </w:r>
            <w:r w:rsidR="00C91F66" w:rsidRPr="00B5435F">
              <w:rPr>
                <w:rFonts w:ascii="Calibri" w:hAnsi="Calibri" w:cs="Calibri"/>
                <w:sz w:val="28"/>
                <w:szCs w:val="28"/>
              </w:rPr>
              <w:t>службу јавних набавки</w:t>
            </w:r>
            <w:r w:rsidR="00C91F66" w:rsidRPr="00B5435F">
              <w:rPr>
                <w:rFonts w:ascii="Calibri" w:hAnsi="Calibri" w:cs="Calibri"/>
              </w:rPr>
              <w:t>)</w:t>
            </w:r>
          </w:p>
          <w:p w:rsidR="009A5130" w:rsidRPr="00B5435F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</w:p>
        </w:tc>
      </w:tr>
    </w:tbl>
    <w:p w:rsidR="009A5130" w:rsidRPr="00B5435F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1.2. 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ВРСТА ПОСТУПКА</w:t>
      </w:r>
    </w:p>
    <w:p w:rsidR="009A5130" w:rsidRPr="00B5435F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AD739E" w:rsidRDefault="00DB10AB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ab/>
        <w:t xml:space="preserve">Јавна набавка </w:t>
      </w:r>
      <w:r w:rsidRPr="00B5435F">
        <w:rPr>
          <w:rFonts w:ascii="Calibri" w:hAnsi="Calibri" w:cs="Calibri"/>
          <w:noProof/>
          <w:sz w:val="22"/>
          <w:szCs w:val="22"/>
          <w:vertAlign w:val="baseline"/>
        </w:rPr>
        <w:t>радова</w:t>
      </w:r>
      <w:r w:rsidR="009A5130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спроводи се у </w:t>
      </w:r>
      <w:r w:rsidR="00DB3DD1" w:rsidRPr="00B5435F">
        <w:rPr>
          <w:rFonts w:ascii="Calibri" w:hAnsi="Calibri" w:cs="Calibri"/>
          <w:noProof/>
          <w:sz w:val="22"/>
          <w:szCs w:val="22"/>
          <w:vertAlign w:val="baseline"/>
        </w:rPr>
        <w:t>отвореном поступку</w:t>
      </w:r>
      <w:r w:rsidR="009A5130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у складу са Законом о јавним набавкама (,,Сл.гласник РС“, број 124/12</w:t>
      </w:r>
      <w:r w:rsidR="007400BF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</w:t>
      </w:r>
      <w:r w:rsidR="007400BF" w:rsidRPr="00B5435F">
        <w:rPr>
          <w:rFonts w:ascii="Calibri" w:hAnsi="Calibri" w:cs="Calibri"/>
          <w:noProof/>
          <w:lang w:val="sr-Latn-CS"/>
        </w:rPr>
        <w:t xml:space="preserve"> </w:t>
      </w:r>
      <w:r w:rsidR="007400BF" w:rsidRPr="00B5435F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14/2015,</w:t>
      </w:r>
      <w:r w:rsidR="007400BF" w:rsidRPr="00B5435F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="007400BF" w:rsidRPr="00B5435F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68/2015</w:t>
      </w:r>
      <w:r w:rsidR="009A5130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), Подзаконским актима и Одлуком о покретању поступка бр. </w:t>
      </w:r>
      <w:r w:rsidR="009A5130" w:rsidRPr="00B5435F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 xml:space="preserve"> </w:t>
      </w:r>
      <w:r w:rsidR="00D555B6" w:rsidRPr="00B5435F">
        <w:rPr>
          <w:rFonts w:ascii="Calibri" w:hAnsi="Calibri" w:cs="Calibri"/>
          <w:noProof/>
          <w:shd w:val="clear" w:color="auto" w:fill="FFFFFF"/>
        </w:rPr>
        <w:t xml:space="preserve"> </w:t>
      </w:r>
      <w:r w:rsidR="00B81F47" w:rsidRPr="00AD739E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12-223</w:t>
      </w:r>
      <w:r w:rsidR="00D555B6" w:rsidRPr="00AD739E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/1 </w:t>
      </w:r>
      <w:r w:rsidR="009A5130" w:rsidRPr="00AD739E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од</w:t>
      </w:r>
      <w:r w:rsidR="003800D1" w:rsidRPr="00AD739E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 xml:space="preserve"> </w:t>
      </w:r>
      <w:r w:rsidR="00B81F47" w:rsidRPr="00AD739E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  <w:lang w:val="en-US"/>
        </w:rPr>
        <w:t>20</w:t>
      </w:r>
      <w:r w:rsidR="00F861E4" w:rsidRPr="00AD739E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. 01</w:t>
      </w:r>
      <w:r w:rsidR="009A5130" w:rsidRPr="00AD739E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. 201</w:t>
      </w:r>
      <w:r w:rsidR="00F861E4" w:rsidRPr="00AD739E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7</w:t>
      </w:r>
      <w:r w:rsidR="009A5130" w:rsidRPr="00AD739E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. године.</w:t>
      </w:r>
    </w:p>
    <w:p w:rsidR="009A5130" w:rsidRPr="00B5435F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</w:p>
    <w:p w:rsidR="009A5130" w:rsidRPr="00B5435F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1.3. 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ПРЕДМЕТ ЈАВНЕ НАБАВКЕ</w:t>
      </w:r>
    </w:p>
    <w:p w:rsidR="00494EDC" w:rsidRPr="00B5435F" w:rsidRDefault="00494EDC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B5435F" w:rsidRDefault="00732B46" w:rsidP="00732B46">
      <w:pPr>
        <w:jc w:val="both"/>
        <w:rPr>
          <w:rFonts w:ascii="Calibri" w:hAnsi="Calibri" w:cs="Calibri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ab/>
        <w:t>Предмет јавне набав</w:t>
      </w:r>
      <w:r w:rsidR="001A7509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ке бр. </w:t>
      </w:r>
      <w:r w:rsidR="00F861E4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2/17</w:t>
      </w:r>
      <w:r w:rsidR="002D17AB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је набавка радова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.</w:t>
      </w:r>
    </w:p>
    <w:p w:rsidR="009A5130" w:rsidRPr="00B5435F" w:rsidRDefault="009A5130" w:rsidP="002D2EBE">
      <w:pPr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ab/>
        <w:t>Предмет</w:t>
      </w:r>
      <w:r w:rsidR="00451BA5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јавне набавке </w:t>
      </w:r>
      <w:r w:rsidR="007A7F4A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бр.</w:t>
      </w:r>
      <w:r w:rsidR="005629AF" w:rsidRPr="00B5435F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="00F861E4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2/17</w:t>
      </w:r>
      <w:r w:rsidR="00BB21D4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</w:t>
      </w:r>
      <w:r w:rsidR="00451BA5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је</w:t>
      </w:r>
      <w:r w:rsidR="00885B6B" w:rsidRPr="00B5435F">
        <w:rPr>
          <w:rFonts w:ascii="Calibri" w:hAnsi="Calibri" w:cs="Calibri"/>
          <w:color w:val="000000"/>
          <w:lang w:val="ru-RU"/>
        </w:rPr>
        <w:t xml:space="preserve"> </w:t>
      </w:r>
      <w:r w:rsidR="00885B6B" w:rsidRPr="00B5435F">
        <w:rPr>
          <w:rFonts w:ascii="Calibri" w:hAnsi="Calibri" w:cs="Calibri"/>
          <w:color w:val="000000"/>
          <w:sz w:val="20"/>
          <w:szCs w:val="20"/>
          <w:vertAlign w:val="baseline"/>
          <w:lang w:val="ru-RU"/>
        </w:rPr>
        <w:t>Изградња рекреати</w:t>
      </w:r>
      <w:r w:rsidR="00F861E4">
        <w:rPr>
          <w:rFonts w:ascii="Calibri" w:hAnsi="Calibri" w:cs="Calibri"/>
          <w:color w:val="000000"/>
          <w:sz w:val="20"/>
          <w:szCs w:val="20"/>
          <w:vertAlign w:val="baseline"/>
          <w:lang w:val="ru-RU"/>
        </w:rPr>
        <w:t>вног спортског комплекса</w:t>
      </w:r>
      <w:r w:rsidR="00F861E4">
        <w:rPr>
          <w:rFonts w:ascii="Calibri" w:hAnsi="Calibri" w:cs="Calibri"/>
          <w:color w:val="000000"/>
          <w:sz w:val="20"/>
          <w:szCs w:val="20"/>
          <w:vertAlign w:val="baseline"/>
          <w:lang w:val="en-US"/>
        </w:rPr>
        <w:t xml:space="preserve"> </w:t>
      </w:r>
      <w:r w:rsidR="007C4F3D">
        <w:rPr>
          <w:rFonts w:ascii="Calibri" w:hAnsi="Calibri" w:cs="Calibri"/>
          <w:color w:val="000000"/>
          <w:sz w:val="20"/>
          <w:szCs w:val="20"/>
          <w:vertAlign w:val="baseline"/>
          <w:lang w:val="sr-Cyrl-CS"/>
        </w:rPr>
        <w:t>са основним и пратећим садржајима</w:t>
      </w:r>
      <w:r w:rsidR="00885B6B" w:rsidRPr="00B5435F">
        <w:rPr>
          <w:rFonts w:ascii="Calibri" w:hAnsi="Calibri" w:cs="Calibri"/>
          <w:color w:val="000000"/>
          <w:sz w:val="20"/>
          <w:szCs w:val="20"/>
          <w:vertAlign w:val="baseline"/>
          <w:lang w:val="ru-RU"/>
        </w:rPr>
        <w:t xml:space="preserve"> - </w:t>
      </w:r>
      <w:r w:rsidR="00885B6B" w:rsidRPr="00B5435F">
        <w:rPr>
          <w:rFonts w:ascii="Calibri" w:hAnsi="Calibri" w:cs="Calibri"/>
          <w:color w:val="000000"/>
          <w:sz w:val="20"/>
          <w:szCs w:val="20"/>
          <w:vertAlign w:val="baseline"/>
          <w:lang w:val="sr-Cyrl-CS"/>
        </w:rPr>
        <w:t xml:space="preserve">Трећа </w:t>
      </w:r>
      <w:r w:rsidR="00885B6B" w:rsidRPr="00B5435F">
        <w:rPr>
          <w:rFonts w:ascii="Calibri" w:hAnsi="Calibri" w:cs="Calibri"/>
          <w:color w:val="000000"/>
          <w:sz w:val="20"/>
          <w:szCs w:val="20"/>
          <w:vertAlign w:val="baseline"/>
        </w:rPr>
        <w:t xml:space="preserve"> фаза</w:t>
      </w:r>
      <w:r w:rsidR="00803B16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.</w:t>
      </w:r>
    </w:p>
    <w:p w:rsidR="00AE7BEF" w:rsidRPr="00B5435F" w:rsidRDefault="00AE7BEF" w:rsidP="00AE7BEF">
      <w:pPr>
        <w:widowControl w:val="0"/>
        <w:suppressAutoHyphens/>
        <w:ind w:right="-28"/>
        <w:jc w:val="both"/>
        <w:rPr>
          <w:rFonts w:ascii="Calibri" w:hAnsi="Calibri" w:cs="Calibri"/>
          <w:sz w:val="32"/>
          <w:szCs w:val="32"/>
          <w:lang w:val="sr-Cyrl-CS"/>
        </w:rPr>
      </w:pPr>
      <w:r w:rsidRPr="00B5435F">
        <w:rPr>
          <w:rFonts w:ascii="Calibri" w:hAnsi="Calibri" w:cs="Calibri"/>
          <w:sz w:val="32"/>
          <w:szCs w:val="32"/>
          <w:lang w:val="sr-Cyrl-CS"/>
        </w:rPr>
        <w:t xml:space="preserve">Радови се изводе на територији </w:t>
      </w:r>
      <w:r w:rsidR="00803B16" w:rsidRPr="00B5435F">
        <w:rPr>
          <w:rFonts w:ascii="Calibri" w:hAnsi="Calibri" w:cs="Calibri"/>
          <w:sz w:val="32"/>
          <w:szCs w:val="32"/>
          <w:lang w:val="en-US"/>
        </w:rPr>
        <w:t xml:space="preserve"> </w:t>
      </w:r>
      <w:r w:rsidRPr="00B5435F">
        <w:rPr>
          <w:rFonts w:ascii="Calibri" w:hAnsi="Calibri" w:cs="Calibri"/>
          <w:sz w:val="32"/>
          <w:szCs w:val="32"/>
          <w:lang w:val="sr-Cyrl-CS"/>
        </w:rPr>
        <w:t xml:space="preserve">Града Крушевца, насеље Рибарска Бања, Специјална болница за рехабилитацију </w:t>
      </w:r>
      <w:r w:rsidRPr="00B5435F">
        <w:rPr>
          <w:rFonts w:ascii="Calibri" w:hAnsi="Calibri" w:cs="Calibri"/>
          <w:sz w:val="32"/>
          <w:szCs w:val="32"/>
          <w:lang w:val="en-US"/>
        </w:rPr>
        <w:t>“</w:t>
      </w:r>
      <w:r w:rsidRPr="00B5435F">
        <w:rPr>
          <w:rFonts w:ascii="Calibri" w:hAnsi="Calibri" w:cs="Calibri"/>
          <w:sz w:val="32"/>
          <w:szCs w:val="32"/>
          <w:lang w:val="sr-Cyrl-CS"/>
        </w:rPr>
        <w:t>Рибарска Бања</w:t>
      </w:r>
      <w:r w:rsidRPr="00B5435F">
        <w:rPr>
          <w:rFonts w:ascii="Calibri" w:hAnsi="Calibri" w:cs="Calibri"/>
          <w:sz w:val="32"/>
          <w:szCs w:val="32"/>
          <w:lang w:val="en-US"/>
        </w:rPr>
        <w:t>”</w:t>
      </w:r>
      <w:r w:rsidRPr="00B5435F">
        <w:rPr>
          <w:rFonts w:ascii="Calibri" w:hAnsi="Calibri" w:cs="Calibri"/>
          <w:sz w:val="32"/>
          <w:szCs w:val="32"/>
          <w:lang w:val="sr-Cyrl-CS"/>
        </w:rPr>
        <w:t>.</w:t>
      </w:r>
    </w:p>
    <w:p w:rsidR="00AE7BEF" w:rsidRPr="00B5435F" w:rsidRDefault="00AE7BEF" w:rsidP="00AE7BEF">
      <w:pPr>
        <w:widowControl w:val="0"/>
        <w:suppressAutoHyphens/>
        <w:ind w:right="-28"/>
        <w:jc w:val="both"/>
        <w:rPr>
          <w:rFonts w:ascii="Calibri" w:hAnsi="Calibri" w:cs="Calibri"/>
          <w:sz w:val="32"/>
          <w:szCs w:val="32"/>
          <w:lang w:val="sr-Cyrl-CS"/>
        </w:rPr>
      </w:pPr>
      <w:r w:rsidRPr="00B5435F">
        <w:rPr>
          <w:rFonts w:ascii="Calibri" w:hAnsi="Calibri" w:cs="Calibri"/>
          <w:sz w:val="32"/>
          <w:szCs w:val="32"/>
          <w:lang w:val="sr-Cyrl-CS"/>
        </w:rPr>
        <w:t xml:space="preserve">Ознака из класификације делатности сходно Уредби о класификацији делатности: </w:t>
      </w:r>
    </w:p>
    <w:p w:rsidR="00AE7BEF" w:rsidRPr="00B5435F" w:rsidRDefault="00762CD5" w:rsidP="005629AF">
      <w:pPr>
        <w:pStyle w:val="Default"/>
        <w:ind w:right="-28"/>
        <w:rPr>
          <w:rFonts w:ascii="Calibri" w:hAnsi="Calibri" w:cs="Calibri"/>
          <w:color w:val="auto"/>
          <w:sz w:val="22"/>
          <w:szCs w:val="22"/>
          <w:lang w:val="sr-Cyrl-CS"/>
        </w:rPr>
      </w:pPr>
      <w:r>
        <w:rPr>
          <w:rFonts w:ascii="Calibri" w:hAnsi="Calibri" w:cs="Calibri"/>
          <w:color w:val="auto"/>
          <w:sz w:val="22"/>
          <w:szCs w:val="22"/>
          <w:lang w:val="sr-Cyrl-CS"/>
        </w:rPr>
        <w:t>Сектор Ф – грађевинарство</w:t>
      </w:r>
      <w:r w:rsidR="001E70D8" w:rsidRPr="00B5435F">
        <w:rPr>
          <w:rFonts w:ascii="Calibri" w:hAnsi="Calibri" w:cs="Calibri"/>
          <w:color w:val="auto"/>
          <w:sz w:val="22"/>
          <w:szCs w:val="22"/>
          <w:lang w:val="sr-Cyrl-CS"/>
        </w:rPr>
        <w:t>:</w:t>
      </w:r>
      <w:r w:rsidR="005629AF" w:rsidRPr="00B5435F">
        <w:rPr>
          <w:rFonts w:ascii="Calibri" w:hAnsi="Calibri" w:cs="Calibri"/>
          <w:color w:val="auto"/>
          <w:sz w:val="22"/>
          <w:szCs w:val="22"/>
          <w:lang w:val="sr-Cyrl-CS"/>
        </w:rPr>
        <w:t xml:space="preserve"> 42.99 Изградња осталих непоменутих грађевина</w:t>
      </w:r>
    </w:p>
    <w:p w:rsidR="001E70D8" w:rsidRPr="00B5435F" w:rsidRDefault="00A25F81" w:rsidP="002D2EBE">
      <w:pPr>
        <w:jc w:val="both"/>
        <w:rPr>
          <w:rFonts w:ascii="Calibri" w:hAnsi="Calibri" w:cs="Calibri"/>
          <w:sz w:val="22"/>
          <w:szCs w:val="22"/>
          <w:vertAlign w:val="baseline"/>
        </w:rPr>
      </w:pPr>
      <w:r w:rsidRPr="00B5435F">
        <w:rPr>
          <w:rFonts w:ascii="Calibri" w:hAnsi="Calibri" w:cs="Calibri"/>
          <w:sz w:val="22"/>
          <w:szCs w:val="22"/>
          <w:vertAlign w:val="baseline"/>
        </w:rPr>
        <w:t>Набавка се спроводи у циљу закључења уговора.</w:t>
      </w:r>
    </w:p>
    <w:p w:rsidR="002D2EBE" w:rsidRPr="00B5435F" w:rsidRDefault="0083428C" w:rsidP="002D2EBE">
      <w:pPr>
        <w:jc w:val="both"/>
        <w:rPr>
          <w:rFonts w:ascii="Calibri" w:hAnsi="Calibri" w:cs="Calibri"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sz w:val="22"/>
          <w:szCs w:val="22"/>
          <w:vertAlign w:val="baseline"/>
        </w:rPr>
        <w:t xml:space="preserve">Набавка </w:t>
      </w:r>
      <w:r w:rsidR="00DB3DD1" w:rsidRPr="00B5435F">
        <w:rPr>
          <w:rFonts w:ascii="Calibri" w:hAnsi="Calibri" w:cs="Calibri"/>
          <w:sz w:val="22"/>
          <w:szCs w:val="22"/>
          <w:vertAlign w:val="baseline"/>
        </w:rPr>
        <w:t>ни</w:t>
      </w:r>
      <w:r w:rsidR="00A25F81" w:rsidRPr="00B5435F">
        <w:rPr>
          <w:rFonts w:ascii="Calibri" w:hAnsi="Calibri" w:cs="Calibri"/>
          <w:sz w:val="22"/>
          <w:szCs w:val="22"/>
          <w:vertAlign w:val="baseline"/>
        </w:rPr>
        <w:t>је обликована по партијама.</w:t>
      </w:r>
    </w:p>
    <w:p w:rsidR="00AE7BEF" w:rsidRPr="00B5435F" w:rsidRDefault="009A5130" w:rsidP="00DB3DD1">
      <w:pPr>
        <w:pStyle w:val="NormalWeb"/>
        <w:shd w:val="clear" w:color="auto" w:fill="FFFFFF"/>
        <w:tabs>
          <w:tab w:val="left" w:pos="5405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5435F">
        <w:rPr>
          <w:rFonts w:ascii="Calibri" w:hAnsi="Calibri" w:cs="Calibri"/>
          <w:sz w:val="22"/>
          <w:szCs w:val="22"/>
          <w:lang w:val="ru-RU"/>
        </w:rPr>
        <w:t xml:space="preserve">Назив и ознака из општег речника набавке: </w:t>
      </w:r>
      <w:r w:rsidR="00B432D6" w:rsidRPr="00B5435F">
        <w:rPr>
          <w:rFonts w:ascii="Calibri" w:hAnsi="Calibri" w:cs="Calibri"/>
          <w:sz w:val="22"/>
          <w:szCs w:val="22"/>
        </w:rPr>
        <w:t>45212000 Радови на изградњи зграда за рекреативне активности, спорт, културу, смештај и угоститељство</w:t>
      </w:r>
    </w:p>
    <w:p w:rsidR="000466D7" w:rsidRDefault="0032274E" w:rsidP="00DB3DD1">
      <w:pPr>
        <w:pStyle w:val="NormalWeb"/>
        <w:shd w:val="clear" w:color="auto" w:fill="FFFFFF"/>
        <w:tabs>
          <w:tab w:val="left" w:pos="5405"/>
        </w:tabs>
        <w:spacing w:before="0" w:beforeAutospacing="0" w:after="0" w:afterAutospacing="0"/>
        <w:rPr>
          <w:rFonts w:ascii="Calibri" w:hAnsi="Calibri" w:cs="Calibri"/>
          <w:sz w:val="22"/>
          <w:szCs w:val="22"/>
          <w:lang w:val="sr-Cyrl-CS"/>
        </w:rPr>
      </w:pPr>
      <w:r w:rsidRPr="00B5435F">
        <w:rPr>
          <w:rFonts w:ascii="Calibri" w:hAnsi="Calibri" w:cs="Calibri"/>
          <w:sz w:val="22"/>
          <w:szCs w:val="22"/>
        </w:rPr>
        <w:t>45212100  Радови на изградњи објеката за рекреацију</w:t>
      </w:r>
    </w:p>
    <w:p w:rsidR="00693173" w:rsidRPr="00D05AA9" w:rsidRDefault="00693173" w:rsidP="00693173">
      <w:pPr>
        <w:jc w:val="both"/>
        <w:rPr>
          <w:rFonts w:ascii="Calibri" w:hAnsi="Calibri" w:cs="Calibri"/>
          <w:sz w:val="22"/>
          <w:szCs w:val="22"/>
          <w:vertAlign w:val="baseline"/>
          <w:lang w:val="sr-Cyrl-CS"/>
        </w:rPr>
      </w:pPr>
      <w:r w:rsidRPr="00D05AA9">
        <w:rPr>
          <w:rFonts w:ascii="Calibri" w:hAnsi="Calibri" w:cs="Calibri"/>
          <w:sz w:val="22"/>
          <w:szCs w:val="22"/>
          <w:vertAlign w:val="baseline"/>
        </w:rPr>
        <w:t xml:space="preserve">У случају да понудом нису обухваћене све ставке, тј. сви тражени елементи </w:t>
      </w:r>
      <w:r w:rsidRPr="00D05AA9">
        <w:rPr>
          <w:rFonts w:ascii="Calibri" w:hAnsi="Calibri" w:cs="Calibri"/>
          <w:sz w:val="22"/>
          <w:szCs w:val="22"/>
          <w:vertAlign w:val="baseline"/>
          <w:lang w:val="sl-SI"/>
        </w:rPr>
        <w:t>Обра</w:t>
      </w:r>
      <w:r w:rsidRPr="00D05AA9">
        <w:rPr>
          <w:rFonts w:ascii="Calibri" w:hAnsi="Calibri" w:cs="Calibri"/>
          <w:sz w:val="22"/>
          <w:szCs w:val="22"/>
          <w:vertAlign w:val="baseline"/>
        </w:rPr>
        <w:t>сца</w:t>
      </w:r>
      <w:r w:rsidRPr="00D05AA9">
        <w:rPr>
          <w:rFonts w:ascii="Calibri" w:hAnsi="Calibri" w:cs="Calibri"/>
          <w:sz w:val="22"/>
          <w:szCs w:val="22"/>
          <w:vertAlign w:val="baseline"/>
          <w:lang w:val="sl-SI"/>
        </w:rPr>
        <w:t xml:space="preserve"> понуде</w:t>
      </w:r>
      <w:r w:rsidR="0024771E"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 и обрасца </w:t>
      </w:r>
      <w:r w:rsidR="0024771E" w:rsidRPr="00D05AA9">
        <w:rPr>
          <w:rFonts w:ascii="Calibri" w:hAnsi="Calibri" w:cs="Calibri"/>
          <w:sz w:val="22"/>
          <w:szCs w:val="22"/>
          <w:vertAlign w:val="baseline"/>
          <w:lang w:val="sl-SI"/>
        </w:rPr>
        <w:t>структур</w:t>
      </w:r>
      <w:r w:rsidR="0024771E"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>е</w:t>
      </w:r>
      <w:r w:rsidR="0024771E" w:rsidRPr="00D05AA9">
        <w:rPr>
          <w:rFonts w:ascii="Calibri" w:hAnsi="Calibri" w:cs="Calibri"/>
          <w:sz w:val="22"/>
          <w:szCs w:val="22"/>
          <w:vertAlign w:val="baseline"/>
          <w:lang w:val="ru-RU"/>
        </w:rPr>
        <w:t xml:space="preserve"> </w:t>
      </w:r>
      <w:r w:rsidR="0024771E"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понуђене </w:t>
      </w:r>
      <w:r w:rsidR="0024771E" w:rsidRPr="00D05AA9">
        <w:rPr>
          <w:rFonts w:ascii="Calibri" w:hAnsi="Calibri" w:cs="Calibri"/>
          <w:sz w:val="22"/>
          <w:szCs w:val="22"/>
          <w:vertAlign w:val="baseline"/>
          <w:lang w:val="sl-SI"/>
        </w:rPr>
        <w:t>цене</w:t>
      </w:r>
      <w:r w:rsidR="0024771E"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 </w:t>
      </w:r>
      <w:r w:rsidRPr="00D05AA9">
        <w:rPr>
          <w:rFonts w:ascii="Calibri" w:hAnsi="Calibri" w:cs="Calibri"/>
          <w:sz w:val="22"/>
          <w:szCs w:val="22"/>
          <w:vertAlign w:val="baseline"/>
        </w:rPr>
        <w:t>и сви тражени елементи техничке спецификације - предмера радова, понуда се одбија као неприхватљива.</w:t>
      </w:r>
    </w:p>
    <w:p w:rsidR="009A5130" w:rsidRPr="00B5435F" w:rsidRDefault="00DB3DD1" w:rsidP="009A513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5435F">
        <w:rPr>
          <w:rFonts w:ascii="Calibri" w:hAnsi="Calibri" w:cs="Calibri"/>
        </w:rPr>
        <w:t xml:space="preserve"> </w:t>
      </w:r>
    </w:p>
    <w:p w:rsidR="009A5130" w:rsidRPr="00B5435F" w:rsidRDefault="009A5130" w:rsidP="00731721">
      <w:pPr>
        <w:numPr>
          <w:ilvl w:val="1"/>
          <w:numId w:val="14"/>
        </w:numPr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КРИТЕРИЈУМ ЗА ДОДЕЛУ УГОВОРА</w:t>
      </w:r>
    </w:p>
    <w:p w:rsidR="001B5720" w:rsidRPr="00B5435F" w:rsidRDefault="001B5720" w:rsidP="001B5720">
      <w:pPr>
        <w:ind w:left="480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842CF3" w:rsidRPr="00842CF3" w:rsidRDefault="00842CF3" w:rsidP="00842CF3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0"/>
          <w:szCs w:val="20"/>
          <w:vertAlign w:val="baseline"/>
          <w:lang w:val="ru-RU"/>
        </w:rPr>
      </w:pPr>
      <w:r w:rsidRPr="00842CF3">
        <w:rPr>
          <w:rFonts w:ascii="Calibri" w:hAnsi="Calibri" w:cs="Calibri"/>
          <w:noProof/>
          <w:sz w:val="20"/>
          <w:szCs w:val="20"/>
          <w:vertAlign w:val="baseline"/>
          <w:lang w:val="ru-RU"/>
        </w:rPr>
        <w:t xml:space="preserve">Критеријум за доделу уговора је </w:t>
      </w:r>
      <w:r w:rsidR="00023D1B">
        <w:rPr>
          <w:rFonts w:ascii="Calibri" w:hAnsi="Calibri" w:cs="Calibri"/>
          <w:b/>
          <w:noProof/>
          <w:sz w:val="20"/>
          <w:szCs w:val="20"/>
          <w:vertAlign w:val="baseline"/>
          <w:lang w:val="ru-RU"/>
        </w:rPr>
        <w:t>економски најпово</w:t>
      </w:r>
      <w:r w:rsidR="00023D1B">
        <w:rPr>
          <w:rFonts w:ascii="Calibri" w:hAnsi="Calibri" w:cs="Calibri"/>
          <w:b/>
          <w:noProof/>
          <w:sz w:val="20"/>
          <w:szCs w:val="20"/>
          <w:vertAlign w:val="baseline"/>
        </w:rPr>
        <w:t>љ</w:t>
      </w:r>
      <w:r w:rsidRPr="00842CF3">
        <w:rPr>
          <w:rFonts w:ascii="Calibri" w:hAnsi="Calibri" w:cs="Calibri"/>
          <w:b/>
          <w:noProof/>
          <w:sz w:val="20"/>
          <w:szCs w:val="20"/>
          <w:vertAlign w:val="baseline"/>
          <w:lang w:val="ru-RU"/>
        </w:rPr>
        <w:t>нија понуда</w:t>
      </w:r>
      <w:r w:rsidRPr="00842CF3">
        <w:rPr>
          <w:rFonts w:ascii="Calibri" w:hAnsi="Calibri" w:cs="Calibri"/>
          <w:noProof/>
          <w:sz w:val="20"/>
          <w:szCs w:val="20"/>
          <w:vertAlign w:val="baseline"/>
          <w:lang w:val="ru-RU"/>
        </w:rPr>
        <w:t xml:space="preserve">. </w:t>
      </w:r>
    </w:p>
    <w:p w:rsidR="00842CF3" w:rsidRPr="00842CF3" w:rsidRDefault="00842CF3" w:rsidP="00842CF3">
      <w:pPr>
        <w:jc w:val="both"/>
        <w:rPr>
          <w:rFonts w:ascii="Calibri" w:hAnsi="Calibri" w:cs="Calibri"/>
          <w:sz w:val="20"/>
          <w:szCs w:val="20"/>
          <w:vertAlign w:val="baseline"/>
        </w:rPr>
      </w:pPr>
      <w:r w:rsidRPr="00842CF3">
        <w:rPr>
          <w:rFonts w:ascii="Calibri" w:hAnsi="Calibri" w:cs="Calibri"/>
          <w:sz w:val="20"/>
          <w:szCs w:val="20"/>
          <w:vertAlign w:val="baseline"/>
        </w:rPr>
        <w:t>Елементи</w:t>
      </w:r>
      <w:r>
        <w:rPr>
          <w:rFonts w:ascii="Calibri" w:hAnsi="Calibri" w:cs="Calibri"/>
          <w:sz w:val="20"/>
          <w:szCs w:val="20"/>
          <w:vertAlign w:val="baseline"/>
        </w:rPr>
        <w:t xml:space="preserve"> </w:t>
      </w:r>
      <w:r w:rsidRPr="00842CF3">
        <w:rPr>
          <w:rFonts w:ascii="Calibri" w:hAnsi="Calibri" w:cs="Calibri"/>
          <w:sz w:val="20"/>
          <w:szCs w:val="20"/>
          <w:vertAlign w:val="baseline"/>
        </w:rPr>
        <w:t>критеријума</w:t>
      </w:r>
      <w:r>
        <w:rPr>
          <w:rFonts w:ascii="Calibri" w:hAnsi="Calibri" w:cs="Calibri"/>
          <w:sz w:val="20"/>
          <w:szCs w:val="20"/>
          <w:vertAlign w:val="baseline"/>
        </w:rPr>
        <w:t xml:space="preserve"> </w:t>
      </w:r>
      <w:r w:rsidRPr="00842CF3">
        <w:rPr>
          <w:rFonts w:ascii="Calibri" w:hAnsi="Calibri" w:cs="Calibri"/>
          <w:sz w:val="20"/>
          <w:szCs w:val="20"/>
          <w:vertAlign w:val="baseline"/>
        </w:rPr>
        <w:t>су:</w:t>
      </w:r>
    </w:p>
    <w:p w:rsidR="00842CF3" w:rsidRPr="00842CF3" w:rsidRDefault="00842CF3" w:rsidP="00842CF3">
      <w:pPr>
        <w:pStyle w:val="ListParagraph"/>
        <w:numPr>
          <w:ilvl w:val="0"/>
          <w:numId w:val="16"/>
        </w:numPr>
        <w:jc w:val="both"/>
        <w:rPr>
          <w:rFonts w:ascii="Calibri" w:hAnsi="Calibri" w:cs="Calibri"/>
          <w:sz w:val="20"/>
          <w:szCs w:val="20"/>
          <w:vertAlign w:val="baseline"/>
          <w:lang w:val="ru-RU"/>
        </w:rPr>
      </w:pPr>
      <w:r w:rsidRPr="00842CF3">
        <w:rPr>
          <w:rFonts w:ascii="Calibri" w:hAnsi="Calibri" w:cs="Calibri"/>
          <w:sz w:val="20"/>
          <w:szCs w:val="20"/>
          <w:vertAlign w:val="baseline"/>
          <w:lang w:val="sr-Cyrl-CS"/>
        </w:rPr>
        <w:t>Понуђена цена без ПДВ-а......................................................................7</w:t>
      </w:r>
      <w:r w:rsidRPr="00842CF3">
        <w:rPr>
          <w:rFonts w:ascii="Calibri" w:hAnsi="Calibri" w:cs="Calibri"/>
          <w:sz w:val="20"/>
          <w:szCs w:val="20"/>
          <w:vertAlign w:val="baseline"/>
          <w:lang w:val="ru-RU"/>
        </w:rPr>
        <w:t>0 пондера</w:t>
      </w:r>
    </w:p>
    <w:p w:rsidR="00842CF3" w:rsidRPr="00842CF3" w:rsidRDefault="00842CF3" w:rsidP="00842CF3">
      <w:pPr>
        <w:pStyle w:val="ListParagraph"/>
        <w:numPr>
          <w:ilvl w:val="0"/>
          <w:numId w:val="16"/>
        </w:numPr>
        <w:jc w:val="both"/>
        <w:rPr>
          <w:rFonts w:ascii="Calibri" w:hAnsi="Calibri" w:cs="Calibri"/>
          <w:sz w:val="20"/>
          <w:szCs w:val="20"/>
          <w:vertAlign w:val="baseline"/>
          <w:lang w:val="ru-RU"/>
        </w:rPr>
      </w:pPr>
      <w:r w:rsidRPr="00842CF3">
        <w:rPr>
          <w:rFonts w:ascii="Calibri" w:hAnsi="Calibri" w:cs="Calibri"/>
          <w:sz w:val="20"/>
          <w:szCs w:val="20"/>
          <w:vertAlign w:val="baseline"/>
          <w:lang w:val="ru-RU"/>
        </w:rPr>
        <w:t>Начин плаћања.......................................................</w:t>
      </w:r>
      <w:r w:rsidR="001D72CE">
        <w:rPr>
          <w:rFonts w:ascii="Calibri" w:hAnsi="Calibri" w:cs="Calibri"/>
          <w:sz w:val="20"/>
          <w:szCs w:val="20"/>
          <w:vertAlign w:val="baseline"/>
          <w:lang w:val="ru-RU"/>
        </w:rPr>
        <w:t>...............................</w:t>
      </w:r>
      <w:r w:rsidRPr="00842CF3">
        <w:rPr>
          <w:rFonts w:ascii="Calibri" w:hAnsi="Calibri" w:cs="Calibri"/>
          <w:sz w:val="20"/>
          <w:szCs w:val="20"/>
          <w:vertAlign w:val="baseline"/>
          <w:lang w:val="ru-RU"/>
        </w:rPr>
        <w:t>20 пондера</w:t>
      </w:r>
    </w:p>
    <w:p w:rsidR="00842CF3" w:rsidRDefault="00842CF3" w:rsidP="00842CF3">
      <w:pPr>
        <w:pStyle w:val="ListParagraph"/>
        <w:numPr>
          <w:ilvl w:val="0"/>
          <w:numId w:val="16"/>
        </w:numPr>
        <w:jc w:val="both"/>
        <w:rPr>
          <w:rFonts w:ascii="Calibri" w:hAnsi="Calibri" w:cs="Calibri"/>
          <w:sz w:val="20"/>
          <w:szCs w:val="20"/>
          <w:vertAlign w:val="baseline"/>
        </w:rPr>
      </w:pPr>
      <w:r w:rsidRPr="00842CF3">
        <w:rPr>
          <w:rFonts w:ascii="Calibri" w:hAnsi="Calibri" w:cs="Calibri"/>
          <w:sz w:val="20"/>
          <w:szCs w:val="20"/>
          <w:vertAlign w:val="baseline"/>
          <w:lang w:val="ru-RU"/>
        </w:rPr>
        <w:t>Рок извођења радо</w:t>
      </w:r>
      <w:r w:rsidRPr="00842CF3">
        <w:rPr>
          <w:rFonts w:ascii="Calibri" w:hAnsi="Calibri" w:cs="Calibri"/>
          <w:sz w:val="20"/>
          <w:szCs w:val="20"/>
          <w:vertAlign w:val="baseline"/>
        </w:rPr>
        <w:t>ва.............................................</w:t>
      </w:r>
      <w:r w:rsidR="001D72CE">
        <w:rPr>
          <w:rFonts w:ascii="Calibri" w:hAnsi="Calibri" w:cs="Calibri"/>
          <w:sz w:val="20"/>
          <w:szCs w:val="20"/>
          <w:vertAlign w:val="baseline"/>
        </w:rPr>
        <w:t>...............................</w:t>
      </w:r>
      <w:r w:rsidRPr="00842CF3">
        <w:rPr>
          <w:rFonts w:ascii="Calibri" w:hAnsi="Calibri" w:cs="Calibri"/>
          <w:sz w:val="20"/>
          <w:szCs w:val="20"/>
          <w:vertAlign w:val="baseline"/>
        </w:rPr>
        <w:t>10 пондера</w:t>
      </w:r>
    </w:p>
    <w:p w:rsidR="007C4F3D" w:rsidRPr="007C4F3D" w:rsidRDefault="007C4F3D" w:rsidP="007C4F3D">
      <w:pPr>
        <w:pStyle w:val="ListParagraph"/>
        <w:ind w:left="0"/>
        <w:jc w:val="both"/>
        <w:rPr>
          <w:rFonts w:ascii="Calibri" w:hAnsi="Calibri" w:cs="Calibri"/>
          <w:sz w:val="20"/>
          <w:szCs w:val="20"/>
          <w:vertAlign w:val="baseline"/>
          <w:lang w:val="sr-Cyrl-CS"/>
        </w:rPr>
      </w:pPr>
    </w:p>
    <w:p w:rsidR="00842CF3" w:rsidRPr="00842CF3" w:rsidRDefault="00842CF3" w:rsidP="00842CF3">
      <w:pPr>
        <w:pStyle w:val="ListParagraph"/>
        <w:ind w:left="1080"/>
        <w:jc w:val="both"/>
        <w:rPr>
          <w:rFonts w:ascii="Calibri" w:hAnsi="Calibri"/>
          <w:sz w:val="22"/>
          <w:szCs w:val="22"/>
          <w:vertAlign w:val="baseline"/>
        </w:rPr>
      </w:pPr>
      <w:r w:rsidRPr="00842CF3">
        <w:rPr>
          <w:rFonts w:ascii="Calibri" w:hAnsi="Calibri"/>
          <w:sz w:val="22"/>
          <w:szCs w:val="22"/>
          <w:vertAlign w:val="baseline"/>
        </w:rPr>
        <w:t xml:space="preserve">Формуле: </w:t>
      </w:r>
    </w:p>
    <w:p w:rsidR="00842CF3" w:rsidRPr="006F16B6" w:rsidRDefault="00842CF3" w:rsidP="00842CF3">
      <w:pPr>
        <w:pStyle w:val="ListParagraph"/>
        <w:ind w:left="1080"/>
        <w:jc w:val="both"/>
        <w:rPr>
          <w:rFonts w:ascii="Calibri" w:hAnsi="Calibri"/>
          <w:sz w:val="22"/>
          <w:szCs w:val="22"/>
        </w:rPr>
      </w:pPr>
    </w:p>
    <w:p w:rsidR="00842CF3" w:rsidRPr="006F16B6" w:rsidRDefault="00842CF3" w:rsidP="00842CF3">
      <w:pPr>
        <w:pStyle w:val="Heading8"/>
        <w:spacing w:before="59"/>
        <w:ind w:left="4919" w:right="180" w:hanging="1760"/>
        <w:rPr>
          <w:i w:val="0"/>
          <w:sz w:val="22"/>
          <w:szCs w:val="22"/>
          <w:u w:val="single" w:color="000000"/>
          <w:vertAlign w:val="baseline"/>
        </w:rPr>
      </w:pPr>
      <w:r>
        <w:rPr>
          <w:i w:val="0"/>
          <w:spacing w:val="-1"/>
          <w:sz w:val="22"/>
          <w:szCs w:val="22"/>
          <w:u w:val="single" w:color="000000"/>
          <w:vertAlign w:val="baseline"/>
        </w:rPr>
        <w:t>б</w:t>
      </w:r>
      <w:r w:rsidRPr="006F16B6">
        <w:rPr>
          <w:i w:val="0"/>
          <w:sz w:val="22"/>
          <w:szCs w:val="22"/>
          <w:u w:val="single" w:color="000000"/>
          <w:vertAlign w:val="baseline"/>
        </w:rPr>
        <w:t>рoj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6F16B6">
        <w:rPr>
          <w:i w:val="0"/>
          <w:sz w:val="22"/>
          <w:szCs w:val="22"/>
          <w:u w:val="single" w:color="000000"/>
          <w:vertAlign w:val="baseline"/>
        </w:rPr>
        <w:t>oндeрa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z w:val="22"/>
          <w:szCs w:val="22"/>
          <w:u w:val="single" w:color="000000"/>
          <w:vertAlign w:val="baseline"/>
        </w:rPr>
        <w:t>o</w:t>
      </w:r>
      <w:r w:rsidRPr="006F16B6">
        <w:rPr>
          <w:i w:val="0"/>
          <w:spacing w:val="-2"/>
          <w:sz w:val="22"/>
          <w:szCs w:val="22"/>
          <w:u w:val="single" w:color="000000"/>
          <w:vertAlign w:val="baseline"/>
        </w:rPr>
        <w:t>д</w:t>
      </w:r>
      <w:r w:rsidRPr="006F16B6">
        <w:rPr>
          <w:i w:val="0"/>
          <w:sz w:val="22"/>
          <w:szCs w:val="22"/>
          <w:u w:val="single" w:color="000000"/>
          <w:vertAlign w:val="baseline"/>
        </w:rPr>
        <w:t>рe</w:t>
      </w:r>
      <w:r w:rsidRPr="006F16B6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з</w:t>
      </w:r>
      <w:r w:rsidRPr="006F16B6">
        <w:rPr>
          <w:i w:val="0"/>
          <w:sz w:val="22"/>
          <w:szCs w:val="22"/>
          <w:u w:val="single" w:color="000000"/>
          <w:vertAlign w:val="baseline"/>
        </w:rPr>
        <w:t>a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ц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eну</w:t>
      </w:r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r w:rsidRPr="006F16B6">
        <w:rPr>
          <w:i w:val="0"/>
          <w:sz w:val="22"/>
          <w:szCs w:val="22"/>
          <w:u w:val="single" w:color="000000"/>
          <w:vertAlign w:val="baseline"/>
        </w:rPr>
        <w:t>x</w:t>
      </w:r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r w:rsidRPr="006F16B6">
        <w:rPr>
          <w:i w:val="0"/>
          <w:sz w:val="22"/>
          <w:szCs w:val="22"/>
          <w:u w:val="single" w:color="000000"/>
          <w:vertAlign w:val="baseline"/>
        </w:rPr>
        <w:t>нajни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ж</w:t>
      </w:r>
      <w:r w:rsidRPr="006F16B6">
        <w:rPr>
          <w:i w:val="0"/>
          <w:sz w:val="22"/>
          <w:szCs w:val="22"/>
          <w:u w:val="single" w:color="000000"/>
          <w:vertAlign w:val="baseline"/>
        </w:rPr>
        <w:t>a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6F16B6">
        <w:rPr>
          <w:i w:val="0"/>
          <w:sz w:val="22"/>
          <w:szCs w:val="22"/>
          <w:u w:val="single" w:color="000000"/>
          <w:vertAlign w:val="baseline"/>
        </w:rPr>
        <w:t>oн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у</w:t>
      </w:r>
      <w:r w:rsidRPr="006F16B6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eнa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ц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eнa</w:t>
      </w:r>
    </w:p>
    <w:p w:rsidR="00842CF3" w:rsidRPr="00170CC8" w:rsidRDefault="00842CF3" w:rsidP="00842CF3">
      <w:pPr>
        <w:pStyle w:val="Heading8"/>
        <w:spacing w:before="59"/>
        <w:ind w:left="4919" w:right="180" w:hanging="1760"/>
        <w:rPr>
          <w:i w:val="0"/>
          <w:sz w:val="22"/>
          <w:szCs w:val="22"/>
          <w:vertAlign w:val="baseline"/>
        </w:rPr>
      </w:pPr>
      <w:r>
        <w:rPr>
          <w:i w:val="0"/>
          <w:spacing w:val="-1"/>
          <w:sz w:val="22"/>
          <w:szCs w:val="22"/>
          <w:vertAlign w:val="baseline"/>
        </w:rPr>
        <w:t xml:space="preserve">                </w:t>
      </w:r>
      <w:r w:rsidRPr="006F16B6">
        <w:rPr>
          <w:i w:val="0"/>
          <w:spacing w:val="-1"/>
          <w:sz w:val="22"/>
          <w:szCs w:val="22"/>
          <w:vertAlign w:val="baseline"/>
        </w:rPr>
        <w:t>п</w:t>
      </w:r>
      <w:r w:rsidRPr="006F16B6">
        <w:rPr>
          <w:i w:val="0"/>
          <w:sz w:val="22"/>
          <w:szCs w:val="22"/>
          <w:vertAlign w:val="baseline"/>
        </w:rPr>
        <w:t>oн</w:t>
      </w:r>
      <w:r w:rsidRPr="006F16B6">
        <w:rPr>
          <w:i w:val="0"/>
          <w:spacing w:val="-1"/>
          <w:sz w:val="22"/>
          <w:szCs w:val="22"/>
          <w:vertAlign w:val="baseline"/>
        </w:rPr>
        <w:t>у</w:t>
      </w:r>
      <w:r w:rsidRPr="006F16B6">
        <w:rPr>
          <w:i w:val="0"/>
          <w:spacing w:val="1"/>
          <w:sz w:val="22"/>
          <w:szCs w:val="22"/>
          <w:vertAlign w:val="baseline"/>
        </w:rPr>
        <w:t>ђ</w:t>
      </w:r>
      <w:r w:rsidRPr="006F16B6">
        <w:rPr>
          <w:i w:val="0"/>
          <w:sz w:val="22"/>
          <w:szCs w:val="22"/>
          <w:vertAlign w:val="baseline"/>
        </w:rPr>
        <w:t>e</w:t>
      </w:r>
      <w:r w:rsidRPr="006F16B6">
        <w:rPr>
          <w:i w:val="0"/>
          <w:spacing w:val="-2"/>
          <w:sz w:val="22"/>
          <w:szCs w:val="22"/>
          <w:vertAlign w:val="baseline"/>
        </w:rPr>
        <w:t>н</w:t>
      </w:r>
      <w:r w:rsidRPr="006F16B6">
        <w:rPr>
          <w:i w:val="0"/>
          <w:sz w:val="22"/>
          <w:szCs w:val="22"/>
          <w:vertAlign w:val="baseline"/>
        </w:rPr>
        <w:t>a</w:t>
      </w:r>
      <w:r>
        <w:rPr>
          <w:i w:val="0"/>
          <w:sz w:val="22"/>
          <w:szCs w:val="22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vertAlign w:val="baseline"/>
        </w:rPr>
        <w:t>ц</w:t>
      </w:r>
      <w:r w:rsidRPr="006F16B6">
        <w:rPr>
          <w:i w:val="0"/>
          <w:sz w:val="22"/>
          <w:szCs w:val="22"/>
          <w:vertAlign w:val="baseline"/>
        </w:rPr>
        <w:t>eнa</w:t>
      </w:r>
      <w:r>
        <w:rPr>
          <w:i w:val="0"/>
          <w:sz w:val="22"/>
          <w:szCs w:val="22"/>
          <w:vertAlign w:val="baseline"/>
        </w:rPr>
        <w:t xml:space="preserve"> </w:t>
      </w:r>
      <w:r w:rsidRPr="00170CC8">
        <w:rPr>
          <w:i w:val="0"/>
          <w:sz w:val="22"/>
          <w:szCs w:val="22"/>
          <w:vertAlign w:val="baseline"/>
        </w:rPr>
        <w:t>бодованог</w:t>
      </w:r>
      <w:r>
        <w:rPr>
          <w:i w:val="0"/>
          <w:sz w:val="22"/>
          <w:szCs w:val="22"/>
          <w:vertAlign w:val="baseline"/>
        </w:rPr>
        <w:t xml:space="preserve"> </w:t>
      </w:r>
      <w:r w:rsidRPr="00170CC8">
        <w:rPr>
          <w:i w:val="0"/>
          <w:sz w:val="22"/>
          <w:szCs w:val="22"/>
          <w:vertAlign w:val="baseline"/>
        </w:rPr>
        <w:t>понуђача</w:t>
      </w:r>
    </w:p>
    <w:p w:rsidR="00842CF3" w:rsidRPr="0011210F" w:rsidRDefault="00842CF3" w:rsidP="00842CF3">
      <w:pPr>
        <w:rPr>
          <w:rFonts w:eastAsia="Calibri"/>
        </w:rPr>
      </w:pPr>
    </w:p>
    <w:p w:rsidR="00842CF3" w:rsidRPr="00457F44" w:rsidRDefault="00842CF3" w:rsidP="00842CF3">
      <w:pPr>
        <w:pStyle w:val="Heading8"/>
        <w:spacing w:before="59"/>
        <w:ind w:right="180"/>
        <w:jc w:val="center"/>
        <w:rPr>
          <w:i w:val="0"/>
          <w:sz w:val="22"/>
          <w:szCs w:val="22"/>
          <w:u w:val="single" w:color="000000"/>
          <w:vertAlign w:val="baseline"/>
        </w:rPr>
      </w:pPr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б</w:t>
      </w:r>
      <w:r w:rsidRPr="00457F44">
        <w:rPr>
          <w:i w:val="0"/>
          <w:sz w:val="22"/>
          <w:szCs w:val="22"/>
          <w:u w:val="single" w:color="000000"/>
          <w:vertAlign w:val="baseline"/>
        </w:rPr>
        <w:t>рoj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457F44">
        <w:rPr>
          <w:i w:val="0"/>
          <w:sz w:val="22"/>
          <w:szCs w:val="22"/>
          <w:u w:val="single" w:color="000000"/>
          <w:vertAlign w:val="baseline"/>
        </w:rPr>
        <w:t>oндeрa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457F44">
        <w:rPr>
          <w:i w:val="0"/>
          <w:sz w:val="22"/>
          <w:szCs w:val="22"/>
          <w:u w:val="single" w:color="000000"/>
          <w:vertAlign w:val="baseline"/>
        </w:rPr>
        <w:t>o</w:t>
      </w:r>
      <w:r w:rsidRPr="00457F44">
        <w:rPr>
          <w:i w:val="0"/>
          <w:spacing w:val="-2"/>
          <w:sz w:val="22"/>
          <w:szCs w:val="22"/>
          <w:u w:val="single" w:color="000000"/>
          <w:vertAlign w:val="baseline"/>
        </w:rPr>
        <w:t>д</w:t>
      </w:r>
      <w:r w:rsidRPr="00457F44">
        <w:rPr>
          <w:i w:val="0"/>
          <w:sz w:val="22"/>
          <w:szCs w:val="22"/>
          <w:u w:val="single" w:color="000000"/>
          <w:vertAlign w:val="baseline"/>
        </w:rPr>
        <w:t>рe</w:t>
      </w:r>
      <w:r w:rsidRPr="00457F44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457F44">
        <w:rPr>
          <w:i w:val="0"/>
          <w:sz w:val="22"/>
          <w:szCs w:val="22"/>
          <w:u w:val="single" w:color="000000"/>
          <w:vertAlign w:val="baseline"/>
        </w:rPr>
        <w:t>eн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з</w:t>
      </w:r>
      <w:r w:rsidRPr="00457F44">
        <w:rPr>
          <w:i w:val="0"/>
          <w:sz w:val="22"/>
          <w:szCs w:val="22"/>
          <w:u w:val="single" w:color="000000"/>
          <w:vertAlign w:val="baseline"/>
        </w:rPr>
        <w:t>a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начин</w:t>
      </w:r>
      <w:r>
        <w:rPr>
          <w:i w:val="0"/>
          <w:spacing w:val="-1"/>
          <w:sz w:val="22"/>
          <w:szCs w:val="22"/>
          <w:u w:val="single" w:color="000000"/>
          <w:vertAlign w:val="baseline"/>
        </w:rPr>
        <w:t xml:space="preserve"> </w:t>
      </w:r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плаћања</w:t>
      </w:r>
      <w:r>
        <w:rPr>
          <w:i w:val="0"/>
          <w:spacing w:val="-1"/>
          <w:sz w:val="22"/>
          <w:szCs w:val="22"/>
          <w:u w:val="single" w:color="000000"/>
          <w:vertAlign w:val="baseline"/>
        </w:rPr>
        <w:t xml:space="preserve">  </w:t>
      </w:r>
      <w:r w:rsidRPr="00457F44">
        <w:rPr>
          <w:i w:val="0"/>
          <w:sz w:val="22"/>
          <w:szCs w:val="22"/>
          <w:u w:val="single" w:color="000000"/>
          <w:vertAlign w:val="baseline"/>
        </w:rPr>
        <w:t>x</w:t>
      </w:r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r w:rsidRPr="00457F44">
        <w:rPr>
          <w:i w:val="0"/>
          <w:sz w:val="22"/>
          <w:szCs w:val="22"/>
          <w:u w:val="single" w:color="000000"/>
          <w:vertAlign w:val="baseline"/>
        </w:rPr>
        <w:t>(100 – проценат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457F44">
        <w:rPr>
          <w:i w:val="0"/>
          <w:sz w:val="22"/>
          <w:szCs w:val="22"/>
          <w:u w:val="single" w:color="000000"/>
          <w:vertAlign w:val="baseline"/>
        </w:rPr>
        <w:t>аванса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457F44">
        <w:rPr>
          <w:i w:val="0"/>
          <w:sz w:val="22"/>
          <w:szCs w:val="22"/>
          <w:u w:val="single" w:color="000000"/>
          <w:vertAlign w:val="baseline"/>
        </w:rPr>
        <w:t>бодованог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457F44">
        <w:rPr>
          <w:i w:val="0"/>
          <w:sz w:val="22"/>
          <w:szCs w:val="22"/>
          <w:u w:val="single" w:color="000000"/>
          <w:vertAlign w:val="baseline"/>
        </w:rPr>
        <w:t>понуђача)</w:t>
      </w:r>
    </w:p>
    <w:p w:rsidR="00842CF3" w:rsidRPr="00457F44" w:rsidRDefault="00842CF3" w:rsidP="00842CF3">
      <w:pPr>
        <w:pStyle w:val="Heading8"/>
        <w:spacing w:before="59"/>
        <w:ind w:right="180"/>
        <w:jc w:val="center"/>
        <w:rPr>
          <w:i w:val="0"/>
          <w:sz w:val="22"/>
          <w:szCs w:val="22"/>
          <w:vertAlign w:val="baseline"/>
        </w:rPr>
      </w:pPr>
      <w:r w:rsidRPr="00457F44">
        <w:rPr>
          <w:i w:val="0"/>
          <w:spacing w:val="-1"/>
          <w:sz w:val="22"/>
          <w:szCs w:val="22"/>
          <w:vertAlign w:val="baseline"/>
        </w:rPr>
        <w:t>100</w:t>
      </w:r>
    </w:p>
    <w:p w:rsidR="00842CF3" w:rsidRPr="006F16B6" w:rsidRDefault="00842CF3" w:rsidP="00842CF3">
      <w:pPr>
        <w:spacing w:line="242" w:lineRule="exact"/>
        <w:ind w:right="180"/>
        <w:rPr>
          <w:rFonts w:eastAsia="Calibri"/>
        </w:rPr>
      </w:pPr>
    </w:p>
    <w:p w:rsidR="00842CF3" w:rsidRPr="006F16B6" w:rsidRDefault="00842CF3" w:rsidP="00842CF3">
      <w:pPr>
        <w:pStyle w:val="Heading8"/>
        <w:spacing w:before="59"/>
        <w:ind w:right="180"/>
        <w:jc w:val="center"/>
        <w:rPr>
          <w:i w:val="0"/>
          <w:sz w:val="22"/>
          <w:szCs w:val="22"/>
          <w:u w:val="single" w:color="000000"/>
          <w:vertAlign w:val="baseline"/>
        </w:rPr>
      </w:pPr>
      <w:r>
        <w:rPr>
          <w:i w:val="0"/>
          <w:spacing w:val="-1"/>
          <w:sz w:val="22"/>
          <w:szCs w:val="22"/>
          <w:u w:val="single" w:color="000000"/>
          <w:vertAlign w:val="baseline"/>
        </w:rPr>
        <w:t>б</w:t>
      </w:r>
      <w:r w:rsidRPr="006F16B6">
        <w:rPr>
          <w:i w:val="0"/>
          <w:sz w:val="22"/>
          <w:szCs w:val="22"/>
          <w:u w:val="single" w:color="000000"/>
          <w:vertAlign w:val="baseline"/>
        </w:rPr>
        <w:t>рoj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6F16B6">
        <w:rPr>
          <w:i w:val="0"/>
          <w:sz w:val="22"/>
          <w:szCs w:val="22"/>
          <w:u w:val="single" w:color="000000"/>
          <w:vertAlign w:val="baseline"/>
        </w:rPr>
        <w:t>oндeрa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z w:val="22"/>
          <w:szCs w:val="22"/>
          <w:u w:val="single" w:color="000000"/>
          <w:vertAlign w:val="baseline"/>
        </w:rPr>
        <w:t>o</w:t>
      </w:r>
      <w:r w:rsidRPr="006F16B6">
        <w:rPr>
          <w:i w:val="0"/>
          <w:spacing w:val="-2"/>
          <w:sz w:val="22"/>
          <w:szCs w:val="22"/>
          <w:u w:val="single" w:color="000000"/>
          <w:vertAlign w:val="baseline"/>
        </w:rPr>
        <w:t>д</w:t>
      </w:r>
      <w:r w:rsidRPr="006F16B6">
        <w:rPr>
          <w:i w:val="0"/>
          <w:sz w:val="22"/>
          <w:szCs w:val="22"/>
          <w:u w:val="single" w:color="000000"/>
          <w:vertAlign w:val="baseline"/>
        </w:rPr>
        <w:t>рe</w:t>
      </w:r>
      <w:r w:rsidRPr="006F16B6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з</w:t>
      </w:r>
      <w:r w:rsidRPr="006F16B6">
        <w:rPr>
          <w:i w:val="0"/>
          <w:sz w:val="22"/>
          <w:szCs w:val="22"/>
          <w:u w:val="single" w:color="000000"/>
          <w:vertAlign w:val="baseline"/>
        </w:rPr>
        <w:t>a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рок</w:t>
      </w:r>
      <w:r>
        <w:rPr>
          <w:i w:val="0"/>
          <w:spacing w:val="-1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извођења</w:t>
      </w:r>
      <w:r>
        <w:rPr>
          <w:i w:val="0"/>
          <w:spacing w:val="-1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радова</w:t>
      </w:r>
      <w:r>
        <w:rPr>
          <w:i w:val="0"/>
          <w:spacing w:val="-1"/>
          <w:sz w:val="22"/>
          <w:szCs w:val="22"/>
          <w:u w:val="single" w:color="000000"/>
          <w:vertAlign w:val="baseline"/>
        </w:rPr>
        <w:t xml:space="preserve">  </w:t>
      </w:r>
      <w:r w:rsidRPr="006F16B6">
        <w:rPr>
          <w:i w:val="0"/>
          <w:sz w:val="22"/>
          <w:szCs w:val="22"/>
          <w:u w:val="single" w:color="000000"/>
          <w:vertAlign w:val="baseline"/>
        </w:rPr>
        <w:t>x</w:t>
      </w:r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r w:rsidRPr="006F16B6">
        <w:rPr>
          <w:i w:val="0"/>
          <w:sz w:val="22"/>
          <w:szCs w:val="22"/>
          <w:u w:val="single" w:color="000000"/>
          <w:vertAlign w:val="baseline"/>
        </w:rPr>
        <w:t>нajкрaћи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z w:val="22"/>
          <w:szCs w:val="22"/>
          <w:u w:val="single" w:color="000000"/>
          <w:vertAlign w:val="baseline"/>
        </w:rPr>
        <w:t>понуђени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z w:val="22"/>
          <w:szCs w:val="22"/>
          <w:u w:val="single" w:color="000000"/>
          <w:vertAlign w:val="baseline"/>
        </w:rPr>
        <w:t>рок</w:t>
      </w:r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r w:rsidRPr="006F16B6">
        <w:rPr>
          <w:i w:val="0"/>
          <w:sz w:val="22"/>
          <w:szCs w:val="22"/>
          <w:u w:val="single" w:color="000000"/>
          <w:vertAlign w:val="baseline"/>
        </w:rPr>
        <w:t>извођења радова</w:t>
      </w:r>
    </w:p>
    <w:p w:rsidR="00842CF3" w:rsidRPr="00170CC8" w:rsidRDefault="00842CF3" w:rsidP="00842CF3">
      <w:pPr>
        <w:pStyle w:val="Heading8"/>
        <w:spacing w:before="59"/>
        <w:ind w:right="180"/>
        <w:jc w:val="center"/>
        <w:rPr>
          <w:i w:val="0"/>
          <w:sz w:val="22"/>
          <w:szCs w:val="22"/>
          <w:vertAlign w:val="baseline"/>
          <w:lang w:val="ru-RU"/>
        </w:rPr>
      </w:pPr>
      <w:r w:rsidRPr="002F2BAA">
        <w:rPr>
          <w:i w:val="0"/>
          <w:spacing w:val="-1"/>
          <w:sz w:val="22"/>
          <w:szCs w:val="22"/>
          <w:vertAlign w:val="baseline"/>
          <w:lang w:val="ru-RU"/>
        </w:rPr>
        <w:t>п</w:t>
      </w:r>
      <w:r w:rsidRPr="006F16B6">
        <w:rPr>
          <w:i w:val="0"/>
          <w:sz w:val="22"/>
          <w:szCs w:val="22"/>
          <w:vertAlign w:val="baseline"/>
        </w:rPr>
        <w:t>o</w:t>
      </w:r>
      <w:r w:rsidRPr="002F2BAA">
        <w:rPr>
          <w:i w:val="0"/>
          <w:sz w:val="22"/>
          <w:szCs w:val="22"/>
          <w:vertAlign w:val="baseline"/>
          <w:lang w:val="ru-RU"/>
        </w:rPr>
        <w:t>н</w:t>
      </w:r>
      <w:r w:rsidRPr="002F2BAA">
        <w:rPr>
          <w:i w:val="0"/>
          <w:spacing w:val="-1"/>
          <w:sz w:val="22"/>
          <w:szCs w:val="22"/>
          <w:vertAlign w:val="baseline"/>
          <w:lang w:val="ru-RU"/>
        </w:rPr>
        <w:t>у</w:t>
      </w:r>
      <w:r w:rsidRPr="002F2BAA">
        <w:rPr>
          <w:i w:val="0"/>
          <w:spacing w:val="1"/>
          <w:sz w:val="22"/>
          <w:szCs w:val="22"/>
          <w:vertAlign w:val="baseline"/>
          <w:lang w:val="ru-RU"/>
        </w:rPr>
        <w:t>ђ</w:t>
      </w:r>
      <w:r w:rsidRPr="006F16B6">
        <w:rPr>
          <w:i w:val="0"/>
          <w:sz w:val="22"/>
          <w:szCs w:val="22"/>
          <w:vertAlign w:val="baseline"/>
        </w:rPr>
        <w:t>e</w:t>
      </w:r>
      <w:r w:rsidRPr="002F2BAA">
        <w:rPr>
          <w:i w:val="0"/>
          <w:spacing w:val="-2"/>
          <w:sz w:val="22"/>
          <w:szCs w:val="22"/>
          <w:vertAlign w:val="baseline"/>
          <w:lang w:val="ru-RU"/>
        </w:rPr>
        <w:t>ни рок извођења радова</w:t>
      </w:r>
      <w:r w:rsidRPr="00170CC8">
        <w:rPr>
          <w:i w:val="0"/>
          <w:sz w:val="22"/>
          <w:szCs w:val="22"/>
          <w:vertAlign w:val="baseline"/>
          <w:lang w:val="ru-RU"/>
        </w:rPr>
        <w:t xml:space="preserve"> бодованог понуђача</w:t>
      </w:r>
    </w:p>
    <w:p w:rsidR="00842CF3" w:rsidRPr="002F2BAA" w:rsidRDefault="00842CF3" w:rsidP="00842CF3">
      <w:pPr>
        <w:pStyle w:val="Heading8"/>
        <w:spacing w:before="59"/>
        <w:ind w:right="180"/>
        <w:rPr>
          <w:i w:val="0"/>
          <w:sz w:val="22"/>
          <w:szCs w:val="22"/>
          <w:u w:val="single" w:color="000000"/>
          <w:lang w:val="ru-RU"/>
        </w:rPr>
      </w:pPr>
    </w:p>
    <w:p w:rsidR="00FA354F" w:rsidRPr="00FA354F" w:rsidRDefault="00FA354F" w:rsidP="00FA354F">
      <w:pPr>
        <w:jc w:val="both"/>
        <w:rPr>
          <w:rFonts w:ascii="Calibri" w:hAnsi="Calibri" w:cs="Calibri"/>
          <w:sz w:val="20"/>
          <w:szCs w:val="20"/>
          <w:vertAlign w:val="baseline"/>
          <w:lang w:val="ru-RU"/>
        </w:rPr>
      </w:pPr>
      <w:r w:rsidRPr="00FA354F">
        <w:rPr>
          <w:rFonts w:ascii="Calibri" w:hAnsi="Calibri" w:cs="Calibri"/>
          <w:sz w:val="20"/>
          <w:szCs w:val="20"/>
          <w:vertAlign w:val="baseline"/>
          <w:lang w:val="ru-RU"/>
        </w:rPr>
        <w:t>Вредности ће бити рачунате на другу децималу упоређ</w:t>
      </w:r>
      <w:r w:rsidRPr="00FA354F">
        <w:rPr>
          <w:rFonts w:ascii="Calibri" w:hAnsi="Calibri" w:cs="Calibri"/>
          <w:sz w:val="20"/>
          <w:szCs w:val="20"/>
          <w:vertAlign w:val="baseline"/>
          <w:lang w:val="sr-Cyrl-CS"/>
        </w:rPr>
        <w:t>ива</w:t>
      </w:r>
      <w:r w:rsidRPr="00FA354F">
        <w:rPr>
          <w:rFonts w:ascii="Calibri" w:hAnsi="Calibri" w:cs="Calibri"/>
          <w:sz w:val="20"/>
          <w:szCs w:val="20"/>
          <w:vertAlign w:val="baseline"/>
          <w:lang w:val="ru-RU"/>
        </w:rPr>
        <w:t>њем из понуђених вредности по формули.</w:t>
      </w:r>
    </w:p>
    <w:p w:rsidR="00FA354F" w:rsidRPr="00FA354F" w:rsidRDefault="00FA354F" w:rsidP="00FA354F">
      <w:pPr>
        <w:jc w:val="both"/>
        <w:rPr>
          <w:rFonts w:ascii="Calibri" w:hAnsi="Calibri" w:cs="Calibri"/>
          <w:b/>
          <w:bCs/>
          <w:iCs/>
          <w:sz w:val="20"/>
          <w:szCs w:val="20"/>
          <w:vertAlign w:val="baseline"/>
        </w:rPr>
      </w:pPr>
      <w:r w:rsidRPr="00FA354F">
        <w:rPr>
          <w:rFonts w:ascii="Calibri" w:hAnsi="Calibri" w:cs="Calibri"/>
          <w:sz w:val="20"/>
          <w:szCs w:val="20"/>
          <w:vertAlign w:val="baseline"/>
          <w:lang w:val="ru-RU"/>
        </w:rPr>
        <w:t>У случају када постоје две или више понуда са истим</w:t>
      </w:r>
      <w:r w:rsidRPr="00FA354F">
        <w:rPr>
          <w:rFonts w:ascii="Calibri" w:hAnsi="Calibri" w:cs="Calibri"/>
          <w:sz w:val="20"/>
          <w:szCs w:val="20"/>
          <w:vertAlign w:val="baseline"/>
        </w:rPr>
        <w:t xml:space="preserve"> укупним</w:t>
      </w:r>
      <w:r w:rsidRPr="00FA354F">
        <w:rPr>
          <w:rFonts w:ascii="Calibri" w:hAnsi="Calibri" w:cs="Calibri"/>
          <w:sz w:val="20"/>
          <w:szCs w:val="20"/>
          <w:vertAlign w:val="baseline"/>
          <w:lang w:val="ru-RU"/>
        </w:rPr>
        <w:t xml:space="preserve"> бројем пондера, као најповољнија понуда биће изабрана понуда у којој је понуђена нижа цена. Уколико две или више понуда имају исти укупан број пондера  и исту понуђену цену, као најповољнија сматраће се понуда која је освојила више пондера за елемент критеријума начин плаћања. </w:t>
      </w:r>
    </w:p>
    <w:p w:rsidR="001B5720" w:rsidRPr="00B5435F" w:rsidRDefault="001B5720" w:rsidP="001B5720">
      <w:pPr>
        <w:pStyle w:val="ListParagraph"/>
        <w:ind w:left="1080"/>
        <w:jc w:val="both"/>
        <w:rPr>
          <w:rFonts w:ascii="Calibri" w:hAnsi="Calibri" w:cs="Calibri"/>
          <w:sz w:val="22"/>
          <w:szCs w:val="22"/>
          <w:vertAlign w:val="baseline"/>
        </w:rPr>
      </w:pPr>
    </w:p>
    <w:p w:rsidR="009A5130" w:rsidRPr="00B5435F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1.5. 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НАЧИН ПРЕУЗИМАЊА КОНКУРСНЕ ДОКУМЕНТАЦИЈЕ</w:t>
      </w:r>
    </w:p>
    <w:p w:rsidR="009A5130" w:rsidRPr="00B5435F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B5435F" w:rsidRDefault="009A5130" w:rsidP="0090651C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sz w:val="22"/>
          <w:szCs w:val="22"/>
          <w:vertAlign w:val="baseline"/>
          <w:lang w:val="ru-RU"/>
        </w:rPr>
        <w:t xml:space="preserve">Сва заинтересована лица кокнкурсну документацију могу преузети на интернет адреси наручиоца </w:t>
      </w:r>
      <w:hyperlink r:id="rId10" w:history="1">
        <w:r w:rsidRPr="00B5435F">
          <w:rPr>
            <w:rStyle w:val="Hyperlink"/>
            <w:rFonts w:ascii="Calibri" w:hAnsi="Calibri" w:cs="Calibri"/>
            <w:sz w:val="22"/>
            <w:szCs w:val="22"/>
            <w:vertAlign w:val="baseline"/>
            <w:lang w:val="en-US"/>
          </w:rPr>
          <w:t>www.ribarskabanja.rs</w:t>
        </w:r>
      </w:hyperlink>
      <w:r w:rsidRPr="00B5435F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r w:rsidRPr="00B5435F">
        <w:rPr>
          <w:rFonts w:ascii="Calibri" w:hAnsi="Calibri" w:cs="Calibri"/>
          <w:sz w:val="22"/>
          <w:szCs w:val="22"/>
          <w:vertAlign w:val="baseline"/>
          <w:lang w:val="ru-RU"/>
        </w:rPr>
        <w:t xml:space="preserve"> и Порталу јавних набавки</w:t>
      </w:r>
      <w:r w:rsidRPr="00B5435F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hyperlink r:id="rId11" w:history="1">
        <w:r w:rsidRPr="00B5435F">
          <w:rPr>
            <w:rStyle w:val="Hyperlink"/>
            <w:rFonts w:ascii="Calibri" w:hAnsi="Calibri" w:cs="Calibri"/>
            <w:sz w:val="22"/>
            <w:szCs w:val="22"/>
            <w:vertAlign w:val="baseline"/>
            <w:lang w:val="en-US"/>
          </w:rPr>
          <w:t>www.portal.ujn.gov.rs</w:t>
        </w:r>
      </w:hyperlink>
    </w:p>
    <w:p w:rsidR="009175F0" w:rsidRPr="00B5435F" w:rsidRDefault="009175F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</w:pPr>
    </w:p>
    <w:p w:rsidR="009A5130" w:rsidRPr="00B5435F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1.6. 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НАЧИН ПОДНОШЕЊА ПОНУДЕ И РОК ЗА ПОДНОШЕЊЕ ПОНУДЕ</w:t>
      </w:r>
    </w:p>
    <w:p w:rsidR="009A5130" w:rsidRPr="00B5435F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48083A" w:rsidRPr="00B5435F" w:rsidRDefault="0048083A" w:rsidP="0048083A">
      <w:pPr>
        <w:spacing w:after="240"/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           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Понуду може поднети понуђач који наступа самостално, понуђач који наступа са подизво-ђачем/ 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  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подизвођачима, као и група понуђача која подноси заједничку понуду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.</w:t>
      </w:r>
    </w:p>
    <w:p w:rsidR="00516CBF" w:rsidRDefault="009A5130" w:rsidP="00516CBF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Понуда се подноси у складу са конкурсном документацијом и техничком спецификаци</w:t>
      </w:r>
      <w:r w:rsidR="00A635A9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j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ом наручиоца који је саставни део конкурсне документације. Пону</w:t>
      </w:r>
      <w:r w:rsidR="002179E5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ђач понуду подноси лично (зград</w:t>
      </w:r>
      <w:r w:rsidR="002179E5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a</w:t>
      </w:r>
      <w:r w:rsidR="0035592A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-</w:t>
      </w:r>
      <w:r w:rsidR="002179E5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Пријемн</w:t>
      </w:r>
      <w:r w:rsidR="002179E5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a</w:t>
      </w:r>
      <w:r w:rsidR="002179E5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служб</w:t>
      </w:r>
      <w:r w:rsidR="002179E5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a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,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 </w:t>
      </w:r>
      <w:r w:rsidRPr="00B5435F">
        <w:rPr>
          <w:rFonts w:ascii="Calibri" w:hAnsi="Calibri" w:cs="Calibri"/>
          <w:noProof/>
          <w:sz w:val="22"/>
          <w:szCs w:val="22"/>
          <w:vertAlign w:val="baseline"/>
        </w:rPr>
        <w:t>први спрат,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канцеларија секретарице)  или непосредно путем поште у затвореној коверти</w:t>
      </w:r>
    </w:p>
    <w:p w:rsidR="009A5130" w:rsidRPr="00B5435F" w:rsidRDefault="009A5130" w:rsidP="00BA664A">
      <w:pPr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bCs/>
          <w:sz w:val="32"/>
          <w:szCs w:val="32"/>
          <w:lang w:val="sl-SI"/>
        </w:rPr>
        <w:t xml:space="preserve">на адресу </w:t>
      </w:r>
      <w:r w:rsidRPr="00B5435F">
        <w:rPr>
          <w:rFonts w:ascii="Calibri" w:hAnsi="Calibri" w:cs="Calibri"/>
          <w:sz w:val="32"/>
          <w:szCs w:val="32"/>
        </w:rPr>
        <w:t>Специјална болница за рехабилитацију “Рибарска Бања”, Рибарска Бања бб,</w:t>
      </w:r>
      <w:r w:rsidRPr="00B5435F">
        <w:rPr>
          <w:rFonts w:ascii="Calibri" w:hAnsi="Calibri" w:cs="Calibri"/>
          <w:sz w:val="32"/>
          <w:szCs w:val="32"/>
          <w:lang w:val="sl-SI"/>
        </w:rPr>
        <w:t xml:space="preserve"> </w:t>
      </w:r>
      <w:r w:rsidRPr="00B5435F">
        <w:rPr>
          <w:rFonts w:ascii="Calibri" w:hAnsi="Calibri" w:cs="Calibri"/>
          <w:sz w:val="32"/>
          <w:szCs w:val="32"/>
        </w:rPr>
        <w:t>37205 Рибарска Бања,</w:t>
      </w:r>
      <w:r w:rsidRPr="00B5435F">
        <w:rPr>
          <w:rFonts w:ascii="Calibri" w:hAnsi="Calibri" w:cs="Calibri"/>
          <w:sz w:val="32"/>
          <w:szCs w:val="32"/>
          <w:lang w:val="sl-SI"/>
        </w:rPr>
        <w:t xml:space="preserve"> са назнаком </w:t>
      </w:r>
      <w:r w:rsidR="00050CC7" w:rsidRPr="00B5435F">
        <w:rPr>
          <w:rFonts w:ascii="Calibri" w:hAnsi="Calibri" w:cs="Calibri"/>
          <w:sz w:val="32"/>
          <w:szCs w:val="32"/>
          <w:lang w:val="sl-SI"/>
        </w:rPr>
        <w:t xml:space="preserve"> </w:t>
      </w:r>
      <w:r w:rsidRPr="00B5435F">
        <w:rPr>
          <w:rFonts w:ascii="Calibri" w:hAnsi="Calibri" w:cs="Calibri"/>
          <w:b/>
          <w:sz w:val="32"/>
          <w:szCs w:val="32"/>
          <w:lang w:val="sr-Cyrl-CS"/>
        </w:rPr>
        <w:t>ЈН бр.</w:t>
      </w:r>
      <w:r w:rsidRPr="00B5435F">
        <w:rPr>
          <w:rFonts w:ascii="Calibri" w:hAnsi="Calibri" w:cs="Calibri"/>
          <w:b/>
          <w:sz w:val="32"/>
          <w:szCs w:val="32"/>
          <w:lang w:val="en-US"/>
        </w:rPr>
        <w:t xml:space="preserve"> </w:t>
      </w:r>
      <w:r w:rsidR="00EF4475">
        <w:rPr>
          <w:rFonts w:ascii="Calibri" w:hAnsi="Calibri" w:cs="Calibri"/>
          <w:b/>
          <w:sz w:val="32"/>
          <w:szCs w:val="32"/>
        </w:rPr>
        <w:t>2/17</w:t>
      </w:r>
      <w:r w:rsidR="00B432D6" w:rsidRPr="00B5435F">
        <w:rPr>
          <w:rFonts w:ascii="Calibri" w:hAnsi="Calibri" w:cs="Calibri"/>
          <w:b/>
          <w:sz w:val="32"/>
          <w:szCs w:val="32"/>
        </w:rPr>
        <w:t xml:space="preserve"> – </w:t>
      </w:r>
      <w:r w:rsidR="005E11C1" w:rsidRPr="00B5435F">
        <w:rPr>
          <w:rFonts w:ascii="Calibri" w:hAnsi="Calibri" w:cs="Calibri"/>
          <w:b/>
          <w:sz w:val="32"/>
          <w:szCs w:val="32"/>
        </w:rPr>
        <w:t>Изградња рекреа</w:t>
      </w:r>
      <w:r w:rsidR="00EF4475">
        <w:rPr>
          <w:rFonts w:ascii="Calibri" w:hAnsi="Calibri" w:cs="Calibri"/>
          <w:b/>
          <w:sz w:val="32"/>
          <w:szCs w:val="32"/>
        </w:rPr>
        <w:t>тивног спортског комплекса са основним и пратећим садржајима</w:t>
      </w:r>
      <w:r w:rsidR="005E11C1" w:rsidRPr="00B5435F">
        <w:rPr>
          <w:rFonts w:ascii="Calibri" w:hAnsi="Calibri" w:cs="Calibri"/>
          <w:b/>
          <w:sz w:val="32"/>
          <w:szCs w:val="32"/>
        </w:rPr>
        <w:t xml:space="preserve"> – Трећа фаза</w:t>
      </w:r>
      <w:r w:rsidRPr="00B5435F">
        <w:rPr>
          <w:rFonts w:ascii="Calibri" w:hAnsi="Calibri" w:cs="Calibri"/>
          <w:b/>
          <w:sz w:val="32"/>
          <w:szCs w:val="32"/>
          <w:lang w:val="sr-Cyrl-CS"/>
        </w:rPr>
        <w:t>,</w:t>
      </w:r>
      <w:r w:rsidRPr="00B5435F">
        <w:rPr>
          <w:rFonts w:ascii="Calibri" w:hAnsi="Calibri" w:cs="Calibri"/>
          <w:sz w:val="32"/>
          <w:szCs w:val="32"/>
          <w:lang w:val="sr-Cyrl-CS"/>
        </w:rPr>
        <w:t xml:space="preserve"> </w:t>
      </w:r>
      <w:r w:rsidR="00A74612">
        <w:rPr>
          <w:rFonts w:ascii="Calibri" w:hAnsi="Calibri" w:cs="Calibri"/>
          <w:bCs/>
          <w:sz w:val="32"/>
          <w:szCs w:val="32"/>
          <w:lang w:val="sl-SI"/>
        </w:rPr>
        <w:t>»НЕ ОТВАРАЈ</w:t>
      </w:r>
      <w:r w:rsidRPr="00B5435F">
        <w:rPr>
          <w:rFonts w:ascii="Calibri" w:hAnsi="Calibri" w:cs="Calibri"/>
          <w:bCs/>
          <w:sz w:val="32"/>
          <w:szCs w:val="32"/>
          <w:lang w:val="sl-SI"/>
        </w:rPr>
        <w:t>»</w:t>
      </w:r>
      <w:r w:rsidRPr="00B5435F">
        <w:rPr>
          <w:rFonts w:ascii="Calibri" w:hAnsi="Calibri" w:cs="Calibri"/>
          <w:bCs/>
          <w:sz w:val="32"/>
          <w:szCs w:val="32"/>
          <w:lang w:val="en-US"/>
        </w:rPr>
        <w:t xml:space="preserve">, </w:t>
      </w:r>
      <w:r w:rsidRPr="00B5435F">
        <w:rPr>
          <w:rFonts w:ascii="Calibri" w:hAnsi="Calibri" w:cs="Calibri"/>
          <w:sz w:val="32"/>
          <w:szCs w:val="32"/>
        </w:rPr>
        <w:t>радним данима од 07 до 14 часова.</w:t>
      </w:r>
      <w:r w:rsidRPr="00B5435F">
        <w:rPr>
          <w:rFonts w:ascii="Calibri" w:hAnsi="Calibri" w:cs="Calibri"/>
          <w:sz w:val="32"/>
          <w:szCs w:val="32"/>
          <w:lang w:val="sr-Latn-CS"/>
        </w:rPr>
        <w:t xml:space="preserve"> </w:t>
      </w:r>
      <w:r w:rsidRPr="00B5435F">
        <w:rPr>
          <w:rFonts w:ascii="Calibri" w:hAnsi="Calibri" w:cs="Calibri"/>
          <w:bCs/>
          <w:sz w:val="32"/>
          <w:szCs w:val="32"/>
          <w:lang w:val="sl-SI"/>
        </w:rPr>
        <w:t>На полеђини коверте обавезно навести назив, адресу,</w:t>
      </w:r>
      <w:r w:rsidR="00A74612">
        <w:rPr>
          <w:rFonts w:ascii="Calibri" w:hAnsi="Calibri" w:cs="Calibri"/>
          <w:bCs/>
          <w:sz w:val="32"/>
          <w:szCs w:val="32"/>
        </w:rPr>
        <w:t xml:space="preserve"> </w:t>
      </w:r>
      <w:r w:rsidRPr="00B5435F">
        <w:rPr>
          <w:rFonts w:ascii="Calibri" w:hAnsi="Calibri" w:cs="Calibri"/>
          <w:bCs/>
          <w:sz w:val="32"/>
          <w:szCs w:val="32"/>
          <w:lang w:val="sl-SI"/>
        </w:rPr>
        <w:t>број телефона и факс понуђача као и име особе за контакт</w:t>
      </w:r>
      <w:r w:rsidR="003E55A1" w:rsidRPr="00B5435F">
        <w:rPr>
          <w:rFonts w:ascii="Calibri" w:hAnsi="Calibri" w:cs="Calibri"/>
          <w:bCs/>
        </w:rPr>
        <w:t>.</w:t>
      </w:r>
    </w:p>
    <w:p w:rsidR="009A5130" w:rsidRPr="00B5435F" w:rsidRDefault="009A5130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Понуђач који је самостално поднео понуду не може истовремено да учествује у заједничкој понуди или као подизвођач, нити исто лице може учествовати у више заједничких понуда.</w:t>
      </w:r>
    </w:p>
    <w:p w:rsidR="009A5130" w:rsidRPr="00D05AA9" w:rsidRDefault="009A5130" w:rsidP="0074267D">
      <w:pPr>
        <w:ind w:firstLine="567"/>
        <w:contextualSpacing/>
        <w:rPr>
          <w:rFonts w:ascii="Calibri" w:hAnsi="Calibri" w:cs="Calibri"/>
          <w:sz w:val="22"/>
          <w:szCs w:val="22"/>
          <w:vertAlign w:val="baseline"/>
        </w:rPr>
      </w:pPr>
      <w:r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Рок за достављање понуда је </w:t>
      </w:r>
      <w:r w:rsidR="000B4F12">
        <w:rPr>
          <w:rFonts w:ascii="Calibri" w:hAnsi="Calibri" w:cs="Calibri"/>
          <w:b/>
          <w:sz w:val="22"/>
          <w:szCs w:val="22"/>
          <w:vertAlign w:val="baseline"/>
          <w:lang w:val="en-US"/>
        </w:rPr>
        <w:t>27</w:t>
      </w:r>
      <w:r w:rsidR="008F3047" w:rsidRPr="00D05AA9">
        <w:rPr>
          <w:rFonts w:ascii="Calibri" w:hAnsi="Calibri" w:cs="Calibri"/>
          <w:b/>
          <w:sz w:val="22"/>
          <w:szCs w:val="22"/>
          <w:vertAlign w:val="baseline"/>
        </w:rPr>
        <w:t xml:space="preserve">. </w:t>
      </w:r>
      <w:r w:rsidR="00092C4C" w:rsidRPr="00D05AA9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02</w:t>
      </w:r>
      <w:r w:rsidRPr="00D05AA9">
        <w:rPr>
          <w:rFonts w:ascii="Calibri" w:hAnsi="Calibri" w:cs="Calibri"/>
          <w:b/>
          <w:sz w:val="22"/>
          <w:szCs w:val="22"/>
          <w:vertAlign w:val="baseline"/>
        </w:rPr>
        <w:t>. 201</w:t>
      </w:r>
      <w:r w:rsidR="00092C4C" w:rsidRPr="00D05AA9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7</w:t>
      </w:r>
      <w:r w:rsidRPr="00D05AA9">
        <w:rPr>
          <w:rFonts w:ascii="Calibri" w:hAnsi="Calibri" w:cs="Calibri"/>
          <w:b/>
          <w:sz w:val="22"/>
          <w:szCs w:val="22"/>
          <w:vertAlign w:val="baseline"/>
        </w:rPr>
        <w:t xml:space="preserve">. </w:t>
      </w:r>
      <w:r w:rsidRPr="00D05AA9">
        <w:rPr>
          <w:rFonts w:ascii="Calibri" w:hAnsi="Calibri" w:cs="Calibri"/>
          <w:sz w:val="22"/>
          <w:szCs w:val="22"/>
          <w:vertAlign w:val="baseline"/>
        </w:rPr>
        <w:t>године</w:t>
      </w:r>
      <w:r w:rsidRPr="00D05AA9">
        <w:rPr>
          <w:rFonts w:ascii="Calibri" w:hAnsi="Calibri" w:cs="Calibri"/>
          <w:b/>
          <w:sz w:val="22"/>
          <w:szCs w:val="22"/>
          <w:vertAlign w:val="baseline"/>
        </w:rPr>
        <w:t xml:space="preserve"> </w:t>
      </w:r>
      <w:r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до </w:t>
      </w:r>
      <w:r w:rsidR="003C2764" w:rsidRPr="00D05AA9">
        <w:rPr>
          <w:rFonts w:ascii="Calibri" w:hAnsi="Calibri" w:cs="Calibri"/>
          <w:b/>
          <w:sz w:val="22"/>
          <w:szCs w:val="22"/>
          <w:vertAlign w:val="baseline"/>
        </w:rPr>
        <w:t>1</w:t>
      </w:r>
      <w:r w:rsidR="009201CE" w:rsidRPr="00D05AA9">
        <w:rPr>
          <w:rFonts w:ascii="Calibri" w:hAnsi="Calibri" w:cs="Calibri"/>
          <w:b/>
          <w:sz w:val="22"/>
          <w:szCs w:val="22"/>
          <w:vertAlign w:val="baseline"/>
        </w:rPr>
        <w:t>0</w:t>
      </w:r>
      <w:r w:rsidRPr="00D05AA9">
        <w:rPr>
          <w:rFonts w:ascii="Calibri" w:hAnsi="Calibri" w:cs="Calibri"/>
          <w:b/>
          <w:sz w:val="22"/>
          <w:szCs w:val="22"/>
          <w:vertAlign w:val="baseline"/>
          <w:lang w:val="en-US"/>
        </w:rPr>
        <w:t>:00</w:t>
      </w:r>
      <w:r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 часова</w:t>
      </w:r>
      <w:r w:rsidRPr="00D05AA9">
        <w:rPr>
          <w:rFonts w:ascii="Calibri" w:hAnsi="Calibri" w:cs="Calibri"/>
          <w:sz w:val="22"/>
          <w:szCs w:val="22"/>
          <w:vertAlign w:val="baseline"/>
        </w:rPr>
        <w:t>.</w:t>
      </w:r>
    </w:p>
    <w:p w:rsidR="009A5130" w:rsidRDefault="009A5130" w:rsidP="0090651C">
      <w:pPr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Понуђач може пре истека рока за подношење понуда да допуни, измени или опозове своју понуду писаним обавештењем, са назнаком: 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„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Допуна понуде“, „Измена понуде“ или „Опозив понуде“ за јавну набавку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 ЈН бр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 </w:t>
      </w:r>
      <w:r w:rsidR="00092C4C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2/17</w:t>
      </w:r>
      <w:r w:rsidR="009201CE"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 </w:t>
      </w:r>
      <w:r w:rsidR="00AA6048"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–</w:t>
      </w:r>
      <w:r w:rsidR="005563B5"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 </w:t>
      </w:r>
      <w:r w:rsidR="004020D6" w:rsidRPr="00B5435F">
        <w:rPr>
          <w:rFonts w:ascii="Calibri" w:hAnsi="Calibri" w:cs="Calibri"/>
          <w:b/>
          <w:sz w:val="20"/>
          <w:szCs w:val="20"/>
          <w:vertAlign w:val="baseline"/>
        </w:rPr>
        <w:t>Изградња рекреативног с</w:t>
      </w:r>
      <w:r w:rsidR="00092C4C">
        <w:rPr>
          <w:rFonts w:ascii="Calibri" w:hAnsi="Calibri" w:cs="Calibri"/>
          <w:b/>
          <w:sz w:val="20"/>
          <w:szCs w:val="20"/>
          <w:vertAlign w:val="baseline"/>
        </w:rPr>
        <w:t>портског комплекса са основним и пратећим садржајима</w:t>
      </w:r>
      <w:r w:rsidR="004020D6" w:rsidRPr="00B5435F">
        <w:rPr>
          <w:rFonts w:ascii="Calibri" w:hAnsi="Calibri" w:cs="Calibri"/>
          <w:b/>
          <w:sz w:val="20"/>
          <w:szCs w:val="20"/>
          <w:vertAlign w:val="baseline"/>
        </w:rPr>
        <w:t xml:space="preserve"> – Трећа фаза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 Понуђач је дужан да јасно назначи</w:t>
      </w:r>
      <w:r w:rsidR="00AA6048" w:rsidRPr="00B5435F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која документа накнадно доставља, односно који део понуде мења. По истеку рока за подношење понуда понуђач не може да допуњује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 мења или опозове своју понуду.</w:t>
      </w:r>
    </w:p>
    <w:p w:rsidR="0090651C" w:rsidRPr="00092C4C" w:rsidRDefault="0090651C" w:rsidP="0090651C">
      <w:pPr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</w:p>
    <w:p w:rsidR="009A5130" w:rsidRPr="00B5435F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1.7. МЕСТО, ВРЕМЕ И НАЧИН ОТВАРАЊА ПОНУДА</w:t>
      </w:r>
    </w:p>
    <w:p w:rsidR="009A5130" w:rsidRPr="00B5435F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B5435F" w:rsidRDefault="00B60565" w:rsidP="00CD1BB2">
      <w:pPr>
        <w:ind w:firstLine="567"/>
        <w:contextualSpacing/>
        <w:jc w:val="both"/>
        <w:rPr>
          <w:rFonts w:ascii="Calibri" w:hAnsi="Calibri" w:cs="Calibri"/>
          <w:noProof/>
          <w:sz w:val="22"/>
          <w:szCs w:val="22"/>
          <w:vertAlign w:val="baseline"/>
        </w:rPr>
      </w:pPr>
      <w:r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Поступак јавног </w:t>
      </w:r>
      <w:r w:rsidR="009A5130"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отварања понуда обавиће се </w:t>
      </w:r>
      <w:r w:rsidR="000B4F12">
        <w:rPr>
          <w:rFonts w:ascii="Calibri" w:hAnsi="Calibri" w:cs="Calibri"/>
          <w:b/>
          <w:sz w:val="22"/>
          <w:szCs w:val="22"/>
          <w:vertAlign w:val="baseline"/>
          <w:lang w:val="en-US"/>
        </w:rPr>
        <w:t>27</w:t>
      </w:r>
      <w:r w:rsidR="008F3047" w:rsidRPr="00D05AA9">
        <w:rPr>
          <w:rFonts w:ascii="Calibri" w:hAnsi="Calibri" w:cs="Calibri"/>
          <w:b/>
          <w:sz w:val="22"/>
          <w:szCs w:val="22"/>
          <w:vertAlign w:val="baseline"/>
        </w:rPr>
        <w:t xml:space="preserve">. </w:t>
      </w:r>
      <w:r w:rsidR="00344FB7" w:rsidRPr="00D05AA9">
        <w:rPr>
          <w:rFonts w:ascii="Calibri" w:hAnsi="Calibri" w:cs="Calibri"/>
          <w:b/>
          <w:sz w:val="22"/>
          <w:szCs w:val="22"/>
          <w:vertAlign w:val="baseline"/>
          <w:lang w:val="en-US"/>
        </w:rPr>
        <w:t>0</w:t>
      </w:r>
      <w:r w:rsidR="00051D27" w:rsidRPr="00D05AA9">
        <w:rPr>
          <w:rFonts w:ascii="Calibri" w:hAnsi="Calibri" w:cs="Calibri"/>
          <w:b/>
          <w:sz w:val="22"/>
          <w:szCs w:val="22"/>
          <w:vertAlign w:val="baseline"/>
        </w:rPr>
        <w:t>2</w:t>
      </w:r>
      <w:r w:rsidR="009A5130" w:rsidRPr="00D05AA9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.</w:t>
      </w:r>
      <w:r w:rsidR="009A5130" w:rsidRPr="00D05AA9">
        <w:rPr>
          <w:rFonts w:ascii="Calibri" w:hAnsi="Calibri" w:cs="Calibri"/>
          <w:b/>
          <w:sz w:val="22"/>
          <w:szCs w:val="22"/>
          <w:vertAlign w:val="baseline"/>
          <w:lang w:val="en-US"/>
        </w:rPr>
        <w:t xml:space="preserve"> </w:t>
      </w:r>
      <w:r w:rsidR="009A5130" w:rsidRPr="00D05AA9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201</w:t>
      </w:r>
      <w:r w:rsidR="00051D27" w:rsidRPr="00D05AA9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7</w:t>
      </w:r>
      <w:r w:rsidR="009A5130"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. године, са почетком у </w:t>
      </w:r>
      <w:r w:rsidR="00890AAE" w:rsidRPr="00D05AA9">
        <w:rPr>
          <w:rFonts w:ascii="Calibri" w:hAnsi="Calibri" w:cs="Calibri"/>
          <w:b/>
          <w:sz w:val="22"/>
          <w:szCs w:val="22"/>
          <w:vertAlign w:val="baseline"/>
        </w:rPr>
        <w:t>1</w:t>
      </w:r>
      <w:r w:rsidR="00045928" w:rsidRPr="00D05AA9">
        <w:rPr>
          <w:rFonts w:ascii="Calibri" w:hAnsi="Calibri" w:cs="Calibri"/>
          <w:b/>
          <w:sz w:val="22"/>
          <w:szCs w:val="22"/>
          <w:vertAlign w:val="baseline"/>
        </w:rPr>
        <w:t>1:</w:t>
      </w:r>
      <w:r w:rsidR="008E6F77" w:rsidRPr="00D05AA9">
        <w:rPr>
          <w:rFonts w:ascii="Calibri" w:hAnsi="Calibri" w:cs="Calibri"/>
          <w:b/>
          <w:sz w:val="22"/>
          <w:szCs w:val="22"/>
          <w:vertAlign w:val="baseline"/>
        </w:rPr>
        <w:t>00</w:t>
      </w:r>
      <w:r w:rsidR="009A5130" w:rsidRPr="00D05AA9">
        <w:rPr>
          <w:rFonts w:ascii="Calibri" w:hAnsi="Calibri" w:cs="Calibri"/>
          <w:b/>
          <w:sz w:val="22"/>
          <w:szCs w:val="22"/>
          <w:vertAlign w:val="baseline"/>
        </w:rPr>
        <w:t xml:space="preserve"> </w:t>
      </w:r>
      <w:r w:rsidR="009A5130" w:rsidRPr="00D05AA9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часова </w:t>
      </w:r>
      <w:r w:rsidR="009A5130" w:rsidRPr="00D05AA9">
        <w:rPr>
          <w:rFonts w:ascii="Calibri" w:eastAsia="Calibri" w:hAnsi="Calibri" w:cs="Calibri"/>
          <w:sz w:val="22"/>
          <w:szCs w:val="22"/>
          <w:vertAlign w:val="baseline"/>
          <w:lang w:val="ru-RU"/>
        </w:rPr>
        <w:t xml:space="preserve"> на</w:t>
      </w:r>
      <w:r w:rsidR="009A5130" w:rsidRPr="00B5435F">
        <w:rPr>
          <w:rFonts w:ascii="Calibri" w:eastAsia="Calibri" w:hAnsi="Calibri" w:cs="Calibri"/>
          <w:sz w:val="22"/>
          <w:szCs w:val="22"/>
          <w:vertAlign w:val="baseline"/>
          <w:lang w:val="ru-RU"/>
        </w:rPr>
        <w:t xml:space="preserve"> адреси: </w:t>
      </w:r>
      <w:r w:rsidR="009A5130"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Специјална болница за ре</w:t>
      </w:r>
      <w:r w:rsidR="00EA019A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хабилитацију “Рибарска Бања”, </w:t>
      </w:r>
      <w:r w:rsidR="00EA019A" w:rsidRPr="00EA019A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у </w:t>
      </w:r>
      <w:r w:rsidR="00EA019A" w:rsidRPr="00EA019A">
        <w:rPr>
          <w:rFonts w:ascii="Calibri" w:hAnsi="Calibri" w:cs="Calibri"/>
          <w:noProof/>
          <w:sz w:val="22"/>
          <w:szCs w:val="22"/>
          <w:vertAlign w:val="baseline"/>
        </w:rPr>
        <w:t>семинар сали ресторана Војводина</w:t>
      </w:r>
      <w:r w:rsidR="00EA019A" w:rsidRPr="00EA019A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, први спрат</w:t>
      </w:r>
      <w:r w:rsidR="009A5130"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</w:t>
      </w:r>
    </w:p>
    <w:p w:rsidR="009A5130" w:rsidRPr="00B5435F" w:rsidRDefault="009A5130" w:rsidP="00CD1BB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Благовремено приспеле понуде комисија ће отварати по редоследу приспећа.</w:t>
      </w:r>
    </w:p>
    <w:p w:rsidR="009A5130" w:rsidRPr="00B5435F" w:rsidRDefault="009A5130" w:rsidP="00CD1BB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О поступку отварања понуда комисија наручиоца води записник који потписују чланови комисије и присутни представници понуђача.</w:t>
      </w:r>
    </w:p>
    <w:p w:rsidR="00516CBF" w:rsidRPr="00B5435F" w:rsidRDefault="009A5130" w:rsidP="00E20F71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Понуђачу који је поднео понуду, а није присуствовао поступку отварања понуда, копија записника се доставља у року од 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три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 дана од дана отварања понуда.</w:t>
      </w:r>
    </w:p>
    <w:p w:rsidR="00516CBF" w:rsidRPr="00B5435F" w:rsidRDefault="00516CBF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B5435F" w:rsidRDefault="009A5130" w:rsidP="00A73B51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1.8. УСЛОВИ ПОД КОЈИМА ПРЕДСТАВНИЦИ ПОНУЂАЧА МОГУ</w:t>
      </w:r>
      <w:r w:rsidR="00A73B51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УЧЕСТВОВАТИ У ПОСТУПКУ ОТВАРАЊА ПОНУДА</w:t>
      </w:r>
    </w:p>
    <w:p w:rsidR="009A5130" w:rsidRPr="00B5435F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B5435F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 Отварање понуда је јавно и може присуствовати свако заинтересовано лице.</w:t>
      </w:r>
    </w:p>
    <w:p w:rsidR="009A5130" w:rsidRPr="00B5435F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 У поступку отварања понуда могу активно учествовати само овлашћени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представници понуђача. Пре почетка поступка јавног отварања понуда, представници понуђача који ће присуствовати поступку отварања понуда, дужни су да комисији наручиоца предају писано пуномоћје, којим ће доказати овлашћење за учешће у поступку јавног отварања понуда.</w:t>
      </w:r>
    </w:p>
    <w:p w:rsidR="00C64C39" w:rsidRPr="00B5435F" w:rsidRDefault="00C64C39" w:rsidP="009A5130">
      <w:pPr>
        <w:autoSpaceDE w:val="0"/>
        <w:autoSpaceDN w:val="0"/>
        <w:adjustRightInd w:val="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612B27" w:rsidRPr="00B5435F" w:rsidRDefault="00612B27" w:rsidP="00612B27">
      <w:pPr>
        <w:autoSpaceDE w:val="0"/>
        <w:jc w:val="both"/>
        <w:rPr>
          <w:rFonts w:ascii="Calibri" w:hAnsi="Calibri" w:cs="Calibri"/>
          <w:sz w:val="22"/>
          <w:szCs w:val="22"/>
          <w:vertAlign w:val="baseline"/>
        </w:rPr>
      </w:pPr>
      <w:r w:rsidRPr="00B5435F">
        <w:rPr>
          <w:rFonts w:ascii="Calibri" w:hAnsi="Calibri" w:cs="Calibri"/>
          <w:b/>
          <w:sz w:val="22"/>
          <w:szCs w:val="22"/>
          <w:vertAlign w:val="baseline"/>
        </w:rPr>
        <w:t xml:space="preserve">          </w:t>
      </w:r>
      <w:r w:rsidR="00D93D13" w:rsidRPr="00B5435F">
        <w:rPr>
          <w:rFonts w:ascii="Calibri" w:hAnsi="Calibri" w:cs="Calibri"/>
          <w:b/>
          <w:sz w:val="22"/>
          <w:szCs w:val="22"/>
          <w:vertAlign w:val="baseline"/>
          <w:lang w:val="en-US"/>
        </w:rPr>
        <w:t xml:space="preserve"> </w:t>
      </w:r>
      <w:r w:rsidRPr="00B5435F">
        <w:rPr>
          <w:rFonts w:ascii="Calibri" w:hAnsi="Calibri" w:cs="Calibri"/>
          <w:b/>
          <w:sz w:val="22"/>
          <w:szCs w:val="22"/>
          <w:vertAlign w:val="baseline"/>
          <w:lang w:val="en-US"/>
        </w:rPr>
        <w:t>1.9</w:t>
      </w:r>
      <w:r w:rsidRPr="00B5435F">
        <w:rPr>
          <w:rFonts w:ascii="Calibri" w:hAnsi="Calibri" w:cs="Calibri"/>
          <w:sz w:val="22"/>
          <w:szCs w:val="22"/>
          <w:vertAlign w:val="baseline"/>
          <w:lang w:val="en-US"/>
        </w:rPr>
        <w:t xml:space="preserve">.  </w:t>
      </w:r>
      <w:r w:rsidRPr="00B5435F">
        <w:rPr>
          <w:rFonts w:ascii="Calibri" w:hAnsi="Calibri" w:cs="Calibri"/>
          <w:b/>
          <w:sz w:val="22"/>
          <w:szCs w:val="22"/>
          <w:vertAlign w:val="baseline"/>
          <w:lang w:val="en-US"/>
        </w:rPr>
        <w:t>УСЛОВИ ЗА</w:t>
      </w:r>
      <w:r w:rsidRPr="00B5435F">
        <w:rPr>
          <w:rFonts w:ascii="Calibri" w:hAnsi="Calibri" w:cs="Calibri"/>
          <w:b/>
          <w:sz w:val="22"/>
          <w:szCs w:val="22"/>
          <w:vertAlign w:val="baseline"/>
        </w:rPr>
        <w:t xml:space="preserve"> </w:t>
      </w:r>
      <w:r w:rsidRPr="00B5435F">
        <w:rPr>
          <w:rFonts w:ascii="Calibri" w:hAnsi="Calibri" w:cs="Calibri"/>
          <w:b/>
          <w:sz w:val="22"/>
          <w:szCs w:val="22"/>
          <w:vertAlign w:val="baseline"/>
          <w:lang w:val="en-US"/>
        </w:rPr>
        <w:t>УЧЕСТВОВАЊЕ У ПОСТУПКУ</w:t>
      </w:r>
      <w:r w:rsidRPr="00B5435F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</w:p>
    <w:p w:rsidR="00612B27" w:rsidRPr="00B5435F" w:rsidRDefault="00612B27" w:rsidP="00612B27">
      <w:pPr>
        <w:autoSpaceDE w:val="0"/>
        <w:jc w:val="both"/>
        <w:rPr>
          <w:rFonts w:ascii="Calibri" w:hAnsi="Calibri" w:cs="Calibri"/>
          <w:sz w:val="22"/>
          <w:szCs w:val="22"/>
          <w:vertAlign w:val="baseline"/>
        </w:rPr>
      </w:pPr>
    </w:p>
    <w:p w:rsidR="00612B27" w:rsidRPr="00B5435F" w:rsidRDefault="00612B27" w:rsidP="00612B27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</w:pPr>
      <w:r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Право учешћа имају сва заинтересована лица, која испуњавају </w:t>
      </w:r>
      <w:r w:rsidRPr="00B5435F">
        <w:rPr>
          <w:rFonts w:ascii="Calibri" w:hAnsi="Calibri" w:cs="Calibri"/>
          <w:b/>
          <w:bCs/>
          <w:noProof/>
          <w:sz w:val="22"/>
          <w:szCs w:val="22"/>
          <w:vertAlign w:val="baseline"/>
          <w:lang w:val="ru-RU" w:eastAsia="sr-Latn-CS"/>
        </w:rPr>
        <w:t>обавезне</w:t>
      </w:r>
      <w:r w:rsidR="0042552A" w:rsidRPr="00B5435F">
        <w:rPr>
          <w:rFonts w:ascii="Calibri" w:hAnsi="Calibri" w:cs="Calibri"/>
          <w:b/>
          <w:bCs/>
          <w:noProof/>
          <w:sz w:val="22"/>
          <w:szCs w:val="22"/>
          <w:vertAlign w:val="baseline"/>
          <w:lang w:val="ru-RU" w:eastAsia="sr-Latn-CS"/>
        </w:rPr>
        <w:t xml:space="preserve"> и додатне </w:t>
      </w:r>
      <w:r w:rsidRPr="00B5435F">
        <w:rPr>
          <w:rFonts w:ascii="Calibri" w:hAnsi="Calibri" w:cs="Calibri"/>
          <w:b/>
          <w:bCs/>
          <w:noProof/>
          <w:sz w:val="22"/>
          <w:szCs w:val="22"/>
          <w:vertAlign w:val="baseline"/>
          <w:lang w:val="ru-RU" w:eastAsia="sr-Latn-CS"/>
        </w:rPr>
        <w:t xml:space="preserve"> </w:t>
      </w:r>
      <w:r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услове за учешће у поступку јавне набавк</w:t>
      </w:r>
      <w:r w:rsidR="003D0DC0"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е, у складу са  члановима</w:t>
      </w:r>
      <w:r w:rsidR="00487CE2"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 75.</w:t>
      </w:r>
      <w:r w:rsidR="003D0DC0"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en-US" w:eastAsia="sr-Latn-CS"/>
        </w:rPr>
        <w:t xml:space="preserve"> и 76.</w:t>
      </w:r>
      <w:r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 Закона о јавним набавкама </w:t>
      </w:r>
      <w:r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sr-Cyrl-CS" w:eastAsia="sr-Latn-CS"/>
        </w:rPr>
        <w:t>(„Сл.гласник РС“ бр.</w:t>
      </w:r>
      <w:r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124/12</w:t>
      </w:r>
      <w:r w:rsidR="003052BB"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, </w:t>
      </w:r>
      <w:r w:rsidR="003052BB" w:rsidRPr="00B5435F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14/2015,</w:t>
      </w:r>
      <w:r w:rsidR="003052BB" w:rsidRPr="00B5435F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="003052BB" w:rsidRPr="00B5435F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68/2015</w:t>
      </w:r>
      <w:r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sr-Cyrl-CS" w:eastAsia="sr-Latn-CS"/>
        </w:rPr>
        <w:t>)</w:t>
      </w:r>
      <w:r w:rsidRPr="00B5435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, а испуњеност наведених услова, понуђач доказује достављањем доказа уз понуду из члана 77. истог Закона.</w:t>
      </w:r>
    </w:p>
    <w:p w:rsidR="008B6B40" w:rsidRPr="00B5435F" w:rsidRDefault="008B6B40" w:rsidP="0074267D">
      <w:pPr>
        <w:widowControl w:val="0"/>
        <w:suppressAutoHyphens/>
        <w:spacing w:line="100" w:lineRule="atLeast"/>
        <w:jc w:val="both"/>
        <w:rPr>
          <w:rFonts w:ascii="Calibri" w:hAnsi="Calibri" w:cs="Calibri"/>
          <w:sz w:val="22"/>
          <w:szCs w:val="22"/>
          <w:vertAlign w:val="baseline"/>
          <w:lang w:val="en-US"/>
        </w:rPr>
      </w:pPr>
    </w:p>
    <w:p w:rsidR="009A5130" w:rsidRPr="00B5435F" w:rsidRDefault="006300F6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1.10</w:t>
      </w:r>
      <w:r w:rsidR="009A5130" w:rsidRPr="00B5435F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. </w:t>
      </w:r>
      <w:r w:rsidR="009A5130"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РОК ЗА ДОНОШЕЊЕ ОДЛУКЕ </w:t>
      </w:r>
    </w:p>
    <w:p w:rsidR="009A5130" w:rsidRPr="00B5435F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B5435F" w:rsidRDefault="009A5130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Рок за доношење Одлуке о додели уговора је </w:t>
      </w:r>
      <w:r w:rsidR="00344FB7"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25</w:t>
      </w: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дана, од дана отварања понуда.</w:t>
      </w:r>
    </w:p>
    <w:p w:rsidR="009A5130" w:rsidRPr="00B5435F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B5435F" w:rsidRDefault="006300F6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1.11</w:t>
      </w:r>
      <w:r w:rsidR="00911FA4"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. ЛИЦЕ</w:t>
      </w:r>
      <w:r w:rsidR="009A5130" w:rsidRPr="00B5435F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ЗА КОНТАКТ</w:t>
      </w:r>
    </w:p>
    <w:p w:rsidR="004A4974" w:rsidRPr="00B5435F" w:rsidRDefault="004A4974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B5435F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Ивана Живановић</w:t>
      </w:r>
      <w:r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</w:t>
      </w:r>
      <w:r w:rsidR="00787DDC" w:rsidRPr="00B5435F">
        <w:rPr>
          <w:rFonts w:ascii="Calibri" w:hAnsi="Calibri" w:cs="Calibri"/>
          <w:noProof/>
          <w:sz w:val="22"/>
          <w:szCs w:val="22"/>
          <w:vertAlign w:val="baseline"/>
        </w:rPr>
        <w:t xml:space="preserve"> дипл.</w:t>
      </w:r>
      <w:r w:rsidR="00073130" w:rsidRPr="00B5435F">
        <w:rPr>
          <w:rFonts w:ascii="Calibri" w:hAnsi="Calibri" w:cs="Calibri"/>
          <w:noProof/>
          <w:sz w:val="22"/>
          <w:szCs w:val="22"/>
          <w:vertAlign w:val="baseline"/>
        </w:rPr>
        <w:t xml:space="preserve"> економиста</w:t>
      </w:r>
      <w:r w:rsidR="00073130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 службеник за јавне набавке</w:t>
      </w:r>
      <w:r w:rsidR="00073130" w:rsidRPr="00B5435F">
        <w:rPr>
          <w:rFonts w:ascii="Calibri" w:hAnsi="Calibri" w:cs="Calibri"/>
          <w:noProof/>
          <w:sz w:val="22"/>
          <w:szCs w:val="22"/>
          <w:vertAlign w:val="baseline"/>
        </w:rPr>
        <w:t>,</w:t>
      </w:r>
      <w:r w:rsidR="00073130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060</w:t>
      </w:r>
      <w:r w:rsidR="00073130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/</w:t>
      </w:r>
      <w:r w:rsidR="00073130"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80 11 344.</w:t>
      </w:r>
    </w:p>
    <w:p w:rsidR="009A5130" w:rsidRPr="00B5435F" w:rsidRDefault="009A5130" w:rsidP="007932F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vertAlign w:val="baseline"/>
          <w:lang w:val="en-US"/>
        </w:rPr>
      </w:pPr>
      <w:r w:rsidRPr="00B5435F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</w:t>
      </w:r>
      <w:r w:rsidR="007932FA" w:rsidRPr="00B5435F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E-mail:</w:t>
      </w:r>
      <w:r w:rsidR="007932FA" w:rsidRPr="00B5435F">
        <w:rPr>
          <w:rFonts w:ascii="Calibri" w:hAnsi="Calibri" w:cs="Calibri"/>
          <w:sz w:val="22"/>
          <w:szCs w:val="22"/>
          <w:lang w:val="en-US"/>
        </w:rPr>
        <w:t xml:space="preserve"> </w:t>
      </w:r>
      <w:hyperlink r:id="rId12" w:history="1">
        <w:r w:rsidR="007932FA" w:rsidRPr="00B5435F">
          <w:rPr>
            <w:rStyle w:val="Hyperlink"/>
            <w:rFonts w:ascii="Calibri" w:hAnsi="Calibri" w:cs="Calibri"/>
            <w:sz w:val="22"/>
            <w:szCs w:val="22"/>
            <w:vertAlign w:val="baseline"/>
            <w:lang w:val="en-US"/>
          </w:rPr>
          <w:t>ribarskabanja@yahoo.com</w:t>
        </w:r>
      </w:hyperlink>
      <w:r w:rsidR="007932FA" w:rsidRPr="00B5435F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(за </w:t>
      </w:r>
      <w:r w:rsidR="007932FA" w:rsidRPr="00B5435F">
        <w:rPr>
          <w:rFonts w:ascii="Calibri" w:hAnsi="Calibri" w:cs="Calibri"/>
          <w:sz w:val="22"/>
          <w:szCs w:val="22"/>
          <w:vertAlign w:val="baseline"/>
        </w:rPr>
        <w:t>службу јавних набавки)</w:t>
      </w:r>
    </w:p>
    <w:sectPr w:rsidR="009A5130" w:rsidRPr="00B5435F" w:rsidSect="00491E3F">
      <w:headerReference w:type="default" r:id="rId13"/>
      <w:footerReference w:type="default" r:id="rId14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669" w:rsidRDefault="00C95669" w:rsidP="009A5130">
      <w:r>
        <w:separator/>
      </w:r>
    </w:p>
  </w:endnote>
  <w:endnote w:type="continuationSeparator" w:id="1">
    <w:p w:rsidR="00C95669" w:rsidRDefault="00C95669" w:rsidP="009A5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D4" w:rsidRDefault="00196CD4">
    <w:pPr>
      <w:pStyle w:val="Footer"/>
      <w:jc w:val="right"/>
    </w:pPr>
    <w:r>
      <w:t xml:space="preserve">Страна </w:t>
    </w:r>
    <w:r w:rsidR="00340C3C">
      <w:rPr>
        <w:b/>
        <w:bCs/>
      </w:rPr>
      <w:fldChar w:fldCharType="begin"/>
    </w:r>
    <w:r>
      <w:rPr>
        <w:b/>
        <w:bCs/>
      </w:rPr>
      <w:instrText xml:space="preserve"> PAGE </w:instrText>
    </w:r>
    <w:r w:rsidR="00340C3C">
      <w:rPr>
        <w:b/>
        <w:bCs/>
      </w:rPr>
      <w:fldChar w:fldCharType="separate"/>
    </w:r>
    <w:r w:rsidR="000B4F12">
      <w:rPr>
        <w:b/>
        <w:bCs/>
        <w:noProof/>
      </w:rPr>
      <w:t>1</w:t>
    </w:r>
    <w:r w:rsidR="00340C3C">
      <w:rPr>
        <w:b/>
        <w:bCs/>
      </w:rPr>
      <w:fldChar w:fldCharType="end"/>
    </w:r>
    <w:r>
      <w:t xml:space="preserve"> од </w:t>
    </w:r>
    <w:r w:rsidR="00340C3C">
      <w:rPr>
        <w:b/>
        <w:bCs/>
      </w:rPr>
      <w:fldChar w:fldCharType="begin"/>
    </w:r>
    <w:r>
      <w:rPr>
        <w:b/>
        <w:bCs/>
      </w:rPr>
      <w:instrText xml:space="preserve"> NUMPAGES  </w:instrText>
    </w:r>
    <w:r w:rsidR="00340C3C">
      <w:rPr>
        <w:b/>
        <w:bCs/>
      </w:rPr>
      <w:fldChar w:fldCharType="separate"/>
    </w:r>
    <w:r w:rsidR="000B4F12">
      <w:rPr>
        <w:b/>
        <w:bCs/>
        <w:noProof/>
      </w:rPr>
      <w:t>1</w:t>
    </w:r>
    <w:r w:rsidR="00340C3C">
      <w:rPr>
        <w:b/>
        <w:bCs/>
      </w:rPr>
      <w:fldChar w:fldCharType="end"/>
    </w:r>
  </w:p>
  <w:p w:rsidR="00196CD4" w:rsidRDefault="00196C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669" w:rsidRDefault="00C95669" w:rsidP="009A5130">
      <w:r>
        <w:separator/>
      </w:r>
    </w:p>
  </w:footnote>
  <w:footnote w:type="continuationSeparator" w:id="1">
    <w:p w:rsidR="00C95669" w:rsidRDefault="00C95669" w:rsidP="009A51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D4" w:rsidRPr="009A5130" w:rsidRDefault="00196CD4" w:rsidP="009A5130">
    <w:pPr>
      <w:pStyle w:val="Header"/>
      <w:jc w:val="center"/>
      <w:rPr>
        <w:u w:val="single"/>
      </w:rPr>
    </w:pPr>
    <w:r w:rsidRPr="009A5130">
      <w:rPr>
        <w:u w:val="single"/>
        <w:lang w:val="en-US"/>
      </w:rPr>
      <w:t xml:space="preserve">Специјална </w:t>
    </w:r>
    <w:r w:rsidRPr="009A5130">
      <w:rPr>
        <w:u w:val="single"/>
        <w:lang w:val="sr-Cyrl-CS"/>
      </w:rPr>
      <w:t>болница за рехабилитацију „Рибарска Бања“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9"/>
    <w:multiLevelType w:val="multi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420B4B"/>
    <w:multiLevelType w:val="hybridMultilevel"/>
    <w:tmpl w:val="80D27188"/>
    <w:lvl w:ilvl="0" w:tplc="F95CC4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D30E3B"/>
    <w:multiLevelType w:val="hybridMultilevel"/>
    <w:tmpl w:val="1744F426"/>
    <w:lvl w:ilvl="0" w:tplc="57B8C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64801"/>
    <w:multiLevelType w:val="hybridMultilevel"/>
    <w:tmpl w:val="586EFE30"/>
    <w:lvl w:ilvl="0" w:tplc="04C456FA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i w:val="0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136BC"/>
    <w:multiLevelType w:val="hybridMultilevel"/>
    <w:tmpl w:val="17069132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C0BEA"/>
    <w:multiLevelType w:val="hybridMultilevel"/>
    <w:tmpl w:val="8EE425BE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D6AC7"/>
    <w:multiLevelType w:val="multilevel"/>
    <w:tmpl w:val="26D8B64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>
      <w:start w:val="4"/>
      <w:numFmt w:val="decimal"/>
      <w:isLgl/>
      <w:lvlText w:val="%1.%2."/>
      <w:lvlJc w:val="left"/>
      <w:pPr>
        <w:ind w:left="87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</w:rPr>
    </w:lvl>
  </w:abstractNum>
  <w:abstractNum w:abstractNumId="8">
    <w:nsid w:val="28730BE0"/>
    <w:multiLevelType w:val="hybridMultilevel"/>
    <w:tmpl w:val="1B8E702A"/>
    <w:lvl w:ilvl="0" w:tplc="5308DA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6E09D1"/>
    <w:multiLevelType w:val="hybridMultilevel"/>
    <w:tmpl w:val="21788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5509F5"/>
    <w:multiLevelType w:val="hybridMultilevel"/>
    <w:tmpl w:val="556EB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69D6295"/>
    <w:multiLevelType w:val="hybridMultilevel"/>
    <w:tmpl w:val="74F67AFC"/>
    <w:lvl w:ilvl="0" w:tplc="BA6E8E9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057FB3"/>
    <w:multiLevelType w:val="hybridMultilevel"/>
    <w:tmpl w:val="2CAC129C"/>
    <w:lvl w:ilvl="0" w:tplc="F29E42E8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44BF0C6E"/>
    <w:multiLevelType w:val="hybridMultilevel"/>
    <w:tmpl w:val="FE56DBEA"/>
    <w:lvl w:ilvl="0" w:tplc="BA6E8E9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0D41B12"/>
    <w:multiLevelType w:val="hybridMultilevel"/>
    <w:tmpl w:val="333273BE"/>
    <w:lvl w:ilvl="0" w:tplc="C57E2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5B1F8B"/>
    <w:multiLevelType w:val="hybridMultilevel"/>
    <w:tmpl w:val="BEF0A74A"/>
    <w:lvl w:ilvl="0" w:tplc="2624B9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2"/>
  </w:num>
  <w:num w:numId="9">
    <w:abstractNumId w:val="5"/>
  </w:num>
  <w:num w:numId="10">
    <w:abstractNumId w:val="12"/>
  </w:num>
  <w:num w:numId="11">
    <w:abstractNumId w:val="6"/>
  </w:num>
  <w:num w:numId="12">
    <w:abstractNumId w:val="1"/>
  </w:num>
  <w:num w:numId="13">
    <w:abstractNumId w:val="0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oNotTrackMoves/>
  <w:defaultTabStop w:val="720"/>
  <w:drawingGridHorizontalSpacing w:val="7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5130"/>
    <w:rsid w:val="00000F42"/>
    <w:rsid w:val="000024BE"/>
    <w:rsid w:val="000031EF"/>
    <w:rsid w:val="00004CE4"/>
    <w:rsid w:val="000152F2"/>
    <w:rsid w:val="00016273"/>
    <w:rsid w:val="000179EC"/>
    <w:rsid w:val="000200F4"/>
    <w:rsid w:val="000216FA"/>
    <w:rsid w:val="00023D1B"/>
    <w:rsid w:val="0002636A"/>
    <w:rsid w:val="00031CBB"/>
    <w:rsid w:val="00042F10"/>
    <w:rsid w:val="00044598"/>
    <w:rsid w:val="00045928"/>
    <w:rsid w:val="000466D7"/>
    <w:rsid w:val="00047B25"/>
    <w:rsid w:val="00047DD4"/>
    <w:rsid w:val="00050CC7"/>
    <w:rsid w:val="00051D27"/>
    <w:rsid w:val="00054F82"/>
    <w:rsid w:val="00056756"/>
    <w:rsid w:val="00056A22"/>
    <w:rsid w:val="000578BF"/>
    <w:rsid w:val="000651E5"/>
    <w:rsid w:val="00073130"/>
    <w:rsid w:val="0007592A"/>
    <w:rsid w:val="000762F5"/>
    <w:rsid w:val="000774FD"/>
    <w:rsid w:val="0008798F"/>
    <w:rsid w:val="0009098A"/>
    <w:rsid w:val="00092C4C"/>
    <w:rsid w:val="000A2E2D"/>
    <w:rsid w:val="000A4458"/>
    <w:rsid w:val="000B131F"/>
    <w:rsid w:val="000B3783"/>
    <w:rsid w:val="000B4F12"/>
    <w:rsid w:val="000B518D"/>
    <w:rsid w:val="000B6003"/>
    <w:rsid w:val="000B6363"/>
    <w:rsid w:val="000C6381"/>
    <w:rsid w:val="000C77C9"/>
    <w:rsid w:val="000D38A0"/>
    <w:rsid w:val="000E2F8A"/>
    <w:rsid w:val="000F1BAB"/>
    <w:rsid w:val="000F3CA5"/>
    <w:rsid w:val="0010249C"/>
    <w:rsid w:val="00106A39"/>
    <w:rsid w:val="00106CD4"/>
    <w:rsid w:val="00111EE5"/>
    <w:rsid w:val="001141FC"/>
    <w:rsid w:val="00114202"/>
    <w:rsid w:val="001145E1"/>
    <w:rsid w:val="00114C51"/>
    <w:rsid w:val="00121754"/>
    <w:rsid w:val="00124781"/>
    <w:rsid w:val="001247A5"/>
    <w:rsid w:val="001259F5"/>
    <w:rsid w:val="00133676"/>
    <w:rsid w:val="00135670"/>
    <w:rsid w:val="001506D1"/>
    <w:rsid w:val="00153750"/>
    <w:rsid w:val="00162D14"/>
    <w:rsid w:val="00163BB3"/>
    <w:rsid w:val="001707C0"/>
    <w:rsid w:val="0017441E"/>
    <w:rsid w:val="001837BB"/>
    <w:rsid w:val="00183CE8"/>
    <w:rsid w:val="00186A0D"/>
    <w:rsid w:val="001905E5"/>
    <w:rsid w:val="00196CD4"/>
    <w:rsid w:val="00196E94"/>
    <w:rsid w:val="001977B7"/>
    <w:rsid w:val="001A1C13"/>
    <w:rsid w:val="001A3BE7"/>
    <w:rsid w:val="001A5433"/>
    <w:rsid w:val="001A7509"/>
    <w:rsid w:val="001B0E32"/>
    <w:rsid w:val="001B2CEA"/>
    <w:rsid w:val="001B3FB0"/>
    <w:rsid w:val="001B5720"/>
    <w:rsid w:val="001C152C"/>
    <w:rsid w:val="001C35AD"/>
    <w:rsid w:val="001C41A3"/>
    <w:rsid w:val="001C71EE"/>
    <w:rsid w:val="001D05EB"/>
    <w:rsid w:val="001D72CE"/>
    <w:rsid w:val="001E1591"/>
    <w:rsid w:val="001E1719"/>
    <w:rsid w:val="001E2FD4"/>
    <w:rsid w:val="001E55A4"/>
    <w:rsid w:val="001E5B50"/>
    <w:rsid w:val="001E68BA"/>
    <w:rsid w:val="001E70D8"/>
    <w:rsid w:val="001F219F"/>
    <w:rsid w:val="001F2D02"/>
    <w:rsid w:val="00201C89"/>
    <w:rsid w:val="0020362E"/>
    <w:rsid w:val="002179E5"/>
    <w:rsid w:val="002217A8"/>
    <w:rsid w:val="00241970"/>
    <w:rsid w:val="0024267E"/>
    <w:rsid w:val="0024771E"/>
    <w:rsid w:val="0025071A"/>
    <w:rsid w:val="00251D61"/>
    <w:rsid w:val="002532A6"/>
    <w:rsid w:val="00253DD7"/>
    <w:rsid w:val="00253F10"/>
    <w:rsid w:val="00262971"/>
    <w:rsid w:val="00263B00"/>
    <w:rsid w:val="00264FC4"/>
    <w:rsid w:val="00265CB9"/>
    <w:rsid w:val="0026753A"/>
    <w:rsid w:val="0027290E"/>
    <w:rsid w:val="00274252"/>
    <w:rsid w:val="0027551C"/>
    <w:rsid w:val="0027641C"/>
    <w:rsid w:val="00280960"/>
    <w:rsid w:val="0028099F"/>
    <w:rsid w:val="0028348F"/>
    <w:rsid w:val="0028470E"/>
    <w:rsid w:val="00284DB9"/>
    <w:rsid w:val="00285E36"/>
    <w:rsid w:val="002A131F"/>
    <w:rsid w:val="002A5E18"/>
    <w:rsid w:val="002A7C4B"/>
    <w:rsid w:val="002B0FEC"/>
    <w:rsid w:val="002C155B"/>
    <w:rsid w:val="002C4910"/>
    <w:rsid w:val="002C78A3"/>
    <w:rsid w:val="002D1357"/>
    <w:rsid w:val="002D17AB"/>
    <w:rsid w:val="002D2EBE"/>
    <w:rsid w:val="002D3699"/>
    <w:rsid w:val="002D75BD"/>
    <w:rsid w:val="002E42F9"/>
    <w:rsid w:val="002E7493"/>
    <w:rsid w:val="002F3BCE"/>
    <w:rsid w:val="003052BB"/>
    <w:rsid w:val="00307679"/>
    <w:rsid w:val="00311ECE"/>
    <w:rsid w:val="0032166F"/>
    <w:rsid w:val="0032274E"/>
    <w:rsid w:val="00322908"/>
    <w:rsid w:val="00323C0A"/>
    <w:rsid w:val="00324992"/>
    <w:rsid w:val="00326849"/>
    <w:rsid w:val="00331CEF"/>
    <w:rsid w:val="00333674"/>
    <w:rsid w:val="00340C3C"/>
    <w:rsid w:val="00341C9E"/>
    <w:rsid w:val="0034278D"/>
    <w:rsid w:val="00344FB7"/>
    <w:rsid w:val="003512F2"/>
    <w:rsid w:val="00354D46"/>
    <w:rsid w:val="0035592A"/>
    <w:rsid w:val="00360406"/>
    <w:rsid w:val="0037043E"/>
    <w:rsid w:val="00372A2F"/>
    <w:rsid w:val="003800D1"/>
    <w:rsid w:val="00380FA9"/>
    <w:rsid w:val="003865AC"/>
    <w:rsid w:val="00393FFD"/>
    <w:rsid w:val="00394378"/>
    <w:rsid w:val="0039460A"/>
    <w:rsid w:val="00395A94"/>
    <w:rsid w:val="00397983"/>
    <w:rsid w:val="003A3AC5"/>
    <w:rsid w:val="003A7F6F"/>
    <w:rsid w:val="003A7F9C"/>
    <w:rsid w:val="003B59D4"/>
    <w:rsid w:val="003C0CC4"/>
    <w:rsid w:val="003C2764"/>
    <w:rsid w:val="003C50C3"/>
    <w:rsid w:val="003D0DC0"/>
    <w:rsid w:val="003D5ED1"/>
    <w:rsid w:val="003D6A74"/>
    <w:rsid w:val="003E17C8"/>
    <w:rsid w:val="003E41AC"/>
    <w:rsid w:val="003E55A1"/>
    <w:rsid w:val="003E5EB9"/>
    <w:rsid w:val="003F4A6E"/>
    <w:rsid w:val="003F58BE"/>
    <w:rsid w:val="004020D6"/>
    <w:rsid w:val="0040690C"/>
    <w:rsid w:val="00417389"/>
    <w:rsid w:val="00423449"/>
    <w:rsid w:val="00423C83"/>
    <w:rsid w:val="00424795"/>
    <w:rsid w:val="0042552A"/>
    <w:rsid w:val="00425543"/>
    <w:rsid w:val="00425C84"/>
    <w:rsid w:val="00432F33"/>
    <w:rsid w:val="00436E67"/>
    <w:rsid w:val="004372A9"/>
    <w:rsid w:val="00446A0C"/>
    <w:rsid w:val="00447956"/>
    <w:rsid w:val="00451BA5"/>
    <w:rsid w:val="0045240F"/>
    <w:rsid w:val="004555F2"/>
    <w:rsid w:val="0045748A"/>
    <w:rsid w:val="00476AE1"/>
    <w:rsid w:val="00477E40"/>
    <w:rsid w:val="0048083A"/>
    <w:rsid w:val="00480D32"/>
    <w:rsid w:val="0048170E"/>
    <w:rsid w:val="00481D79"/>
    <w:rsid w:val="00482417"/>
    <w:rsid w:val="004826A1"/>
    <w:rsid w:val="00484F3C"/>
    <w:rsid w:val="00485869"/>
    <w:rsid w:val="00487CE2"/>
    <w:rsid w:val="00491E3F"/>
    <w:rsid w:val="00492989"/>
    <w:rsid w:val="00494EDC"/>
    <w:rsid w:val="00495845"/>
    <w:rsid w:val="004A138D"/>
    <w:rsid w:val="004A1549"/>
    <w:rsid w:val="004A3B87"/>
    <w:rsid w:val="004A4974"/>
    <w:rsid w:val="004A6B98"/>
    <w:rsid w:val="004B12DE"/>
    <w:rsid w:val="004B5152"/>
    <w:rsid w:val="004B55AE"/>
    <w:rsid w:val="004C0E9C"/>
    <w:rsid w:val="004C0FE9"/>
    <w:rsid w:val="004C1F1B"/>
    <w:rsid w:val="004C3D76"/>
    <w:rsid w:val="004D0C93"/>
    <w:rsid w:val="004D4AA0"/>
    <w:rsid w:val="004E0EFE"/>
    <w:rsid w:val="004E30D5"/>
    <w:rsid w:val="004E426B"/>
    <w:rsid w:val="004F4203"/>
    <w:rsid w:val="005029BF"/>
    <w:rsid w:val="005038D6"/>
    <w:rsid w:val="005039DB"/>
    <w:rsid w:val="00505356"/>
    <w:rsid w:val="00506ACB"/>
    <w:rsid w:val="00506E42"/>
    <w:rsid w:val="00510D18"/>
    <w:rsid w:val="00514F02"/>
    <w:rsid w:val="005169AB"/>
    <w:rsid w:val="00516CBF"/>
    <w:rsid w:val="005230D9"/>
    <w:rsid w:val="005274EF"/>
    <w:rsid w:val="005333DC"/>
    <w:rsid w:val="0053363B"/>
    <w:rsid w:val="005379A9"/>
    <w:rsid w:val="00540299"/>
    <w:rsid w:val="00540E5A"/>
    <w:rsid w:val="005429D3"/>
    <w:rsid w:val="005457CE"/>
    <w:rsid w:val="005506AC"/>
    <w:rsid w:val="00554343"/>
    <w:rsid w:val="005563B5"/>
    <w:rsid w:val="005629AF"/>
    <w:rsid w:val="00573F59"/>
    <w:rsid w:val="005759D6"/>
    <w:rsid w:val="00575FA3"/>
    <w:rsid w:val="00577962"/>
    <w:rsid w:val="00580C2A"/>
    <w:rsid w:val="00582D73"/>
    <w:rsid w:val="00584C11"/>
    <w:rsid w:val="005860DE"/>
    <w:rsid w:val="005873A8"/>
    <w:rsid w:val="0059046F"/>
    <w:rsid w:val="00590F8D"/>
    <w:rsid w:val="005914B1"/>
    <w:rsid w:val="00591B30"/>
    <w:rsid w:val="00592999"/>
    <w:rsid w:val="00594816"/>
    <w:rsid w:val="005A60FE"/>
    <w:rsid w:val="005B0A60"/>
    <w:rsid w:val="005B52DE"/>
    <w:rsid w:val="005B7197"/>
    <w:rsid w:val="005B7E88"/>
    <w:rsid w:val="005C200D"/>
    <w:rsid w:val="005C2399"/>
    <w:rsid w:val="005D465B"/>
    <w:rsid w:val="005E11C1"/>
    <w:rsid w:val="005E7BEB"/>
    <w:rsid w:val="005F0738"/>
    <w:rsid w:val="005F171D"/>
    <w:rsid w:val="005F2930"/>
    <w:rsid w:val="005F5770"/>
    <w:rsid w:val="005F707C"/>
    <w:rsid w:val="0060102D"/>
    <w:rsid w:val="006037C1"/>
    <w:rsid w:val="00612B27"/>
    <w:rsid w:val="0061309E"/>
    <w:rsid w:val="0061511B"/>
    <w:rsid w:val="00615890"/>
    <w:rsid w:val="00615FC6"/>
    <w:rsid w:val="006300F6"/>
    <w:rsid w:val="00633875"/>
    <w:rsid w:val="00645552"/>
    <w:rsid w:val="00646D80"/>
    <w:rsid w:val="00653227"/>
    <w:rsid w:val="006538B6"/>
    <w:rsid w:val="00654677"/>
    <w:rsid w:val="0066150D"/>
    <w:rsid w:val="00662B43"/>
    <w:rsid w:val="00666FDB"/>
    <w:rsid w:val="00673C85"/>
    <w:rsid w:val="006877BA"/>
    <w:rsid w:val="006879CE"/>
    <w:rsid w:val="00690627"/>
    <w:rsid w:val="006908EC"/>
    <w:rsid w:val="00693007"/>
    <w:rsid w:val="00693173"/>
    <w:rsid w:val="00693876"/>
    <w:rsid w:val="00696F11"/>
    <w:rsid w:val="006A192D"/>
    <w:rsid w:val="006A19A9"/>
    <w:rsid w:val="006A7647"/>
    <w:rsid w:val="006B4104"/>
    <w:rsid w:val="006B4C1D"/>
    <w:rsid w:val="006B5B43"/>
    <w:rsid w:val="006C0E5E"/>
    <w:rsid w:val="006C1827"/>
    <w:rsid w:val="006C1A1C"/>
    <w:rsid w:val="006D2F41"/>
    <w:rsid w:val="006D5687"/>
    <w:rsid w:val="006E3BFF"/>
    <w:rsid w:val="006E480E"/>
    <w:rsid w:val="006F42F0"/>
    <w:rsid w:val="00702E77"/>
    <w:rsid w:val="00705274"/>
    <w:rsid w:val="00717DA8"/>
    <w:rsid w:val="0072032A"/>
    <w:rsid w:val="0072279E"/>
    <w:rsid w:val="00724873"/>
    <w:rsid w:val="00731721"/>
    <w:rsid w:val="00732B46"/>
    <w:rsid w:val="0073351E"/>
    <w:rsid w:val="0073364C"/>
    <w:rsid w:val="00734F7E"/>
    <w:rsid w:val="00737900"/>
    <w:rsid w:val="007400BF"/>
    <w:rsid w:val="00740E28"/>
    <w:rsid w:val="0074267D"/>
    <w:rsid w:val="00745FBF"/>
    <w:rsid w:val="00750007"/>
    <w:rsid w:val="00756258"/>
    <w:rsid w:val="00761C4D"/>
    <w:rsid w:val="00761F28"/>
    <w:rsid w:val="00762CD5"/>
    <w:rsid w:val="00764E20"/>
    <w:rsid w:val="0076671A"/>
    <w:rsid w:val="0077383A"/>
    <w:rsid w:val="00776740"/>
    <w:rsid w:val="007778BB"/>
    <w:rsid w:val="0078579F"/>
    <w:rsid w:val="00787934"/>
    <w:rsid w:val="00787DDC"/>
    <w:rsid w:val="007932FA"/>
    <w:rsid w:val="00794343"/>
    <w:rsid w:val="00796F09"/>
    <w:rsid w:val="007A19F6"/>
    <w:rsid w:val="007A401C"/>
    <w:rsid w:val="007A581A"/>
    <w:rsid w:val="007A7589"/>
    <w:rsid w:val="007A7F4A"/>
    <w:rsid w:val="007C4559"/>
    <w:rsid w:val="007C4653"/>
    <w:rsid w:val="007C4F3D"/>
    <w:rsid w:val="007D3F57"/>
    <w:rsid w:val="007E1CAA"/>
    <w:rsid w:val="007F4F89"/>
    <w:rsid w:val="007F67DB"/>
    <w:rsid w:val="008018D1"/>
    <w:rsid w:val="008038CF"/>
    <w:rsid w:val="00803B16"/>
    <w:rsid w:val="00803D23"/>
    <w:rsid w:val="00804448"/>
    <w:rsid w:val="00805C38"/>
    <w:rsid w:val="0080748F"/>
    <w:rsid w:val="00807BE6"/>
    <w:rsid w:val="008142F4"/>
    <w:rsid w:val="00815B8C"/>
    <w:rsid w:val="00815D6F"/>
    <w:rsid w:val="00820960"/>
    <w:rsid w:val="008276C6"/>
    <w:rsid w:val="00831911"/>
    <w:rsid w:val="008336E5"/>
    <w:rsid w:val="0083428C"/>
    <w:rsid w:val="00837314"/>
    <w:rsid w:val="00837D96"/>
    <w:rsid w:val="00842CF3"/>
    <w:rsid w:val="00843929"/>
    <w:rsid w:val="00866DA7"/>
    <w:rsid w:val="0086779A"/>
    <w:rsid w:val="008734F1"/>
    <w:rsid w:val="00874AC8"/>
    <w:rsid w:val="008819DC"/>
    <w:rsid w:val="00885B6B"/>
    <w:rsid w:val="00886029"/>
    <w:rsid w:val="00890AAE"/>
    <w:rsid w:val="0089486D"/>
    <w:rsid w:val="008A259E"/>
    <w:rsid w:val="008A556E"/>
    <w:rsid w:val="008A6A14"/>
    <w:rsid w:val="008B3EAA"/>
    <w:rsid w:val="008B5E23"/>
    <w:rsid w:val="008B6B40"/>
    <w:rsid w:val="008B6EC8"/>
    <w:rsid w:val="008C3C1E"/>
    <w:rsid w:val="008C560F"/>
    <w:rsid w:val="008D25CF"/>
    <w:rsid w:val="008D5785"/>
    <w:rsid w:val="008D6B8A"/>
    <w:rsid w:val="008E486D"/>
    <w:rsid w:val="008E6248"/>
    <w:rsid w:val="008E6965"/>
    <w:rsid w:val="008E6F77"/>
    <w:rsid w:val="008E7734"/>
    <w:rsid w:val="008F1731"/>
    <w:rsid w:val="008F1E5C"/>
    <w:rsid w:val="008F3047"/>
    <w:rsid w:val="008F5064"/>
    <w:rsid w:val="0090163A"/>
    <w:rsid w:val="00904445"/>
    <w:rsid w:val="0090651C"/>
    <w:rsid w:val="00911BF1"/>
    <w:rsid w:val="00911FA4"/>
    <w:rsid w:val="009175F0"/>
    <w:rsid w:val="00917A84"/>
    <w:rsid w:val="009201CE"/>
    <w:rsid w:val="00925D12"/>
    <w:rsid w:val="00926B97"/>
    <w:rsid w:val="0093326C"/>
    <w:rsid w:val="009421F6"/>
    <w:rsid w:val="00942E7D"/>
    <w:rsid w:val="00945E0A"/>
    <w:rsid w:val="00952C6B"/>
    <w:rsid w:val="00956F10"/>
    <w:rsid w:val="00962576"/>
    <w:rsid w:val="00963F4B"/>
    <w:rsid w:val="00964537"/>
    <w:rsid w:val="00966E26"/>
    <w:rsid w:val="00973A72"/>
    <w:rsid w:val="00974F3B"/>
    <w:rsid w:val="0098070B"/>
    <w:rsid w:val="00983FE3"/>
    <w:rsid w:val="00990253"/>
    <w:rsid w:val="00990DA1"/>
    <w:rsid w:val="009918B5"/>
    <w:rsid w:val="009A1124"/>
    <w:rsid w:val="009A2103"/>
    <w:rsid w:val="009A5130"/>
    <w:rsid w:val="009A55EE"/>
    <w:rsid w:val="009B07DD"/>
    <w:rsid w:val="009B21DD"/>
    <w:rsid w:val="009B6DFF"/>
    <w:rsid w:val="009C00C5"/>
    <w:rsid w:val="009C54E0"/>
    <w:rsid w:val="009D222D"/>
    <w:rsid w:val="009D4681"/>
    <w:rsid w:val="009E0C4A"/>
    <w:rsid w:val="009E5F94"/>
    <w:rsid w:val="009F20E2"/>
    <w:rsid w:val="00A0529B"/>
    <w:rsid w:val="00A2462A"/>
    <w:rsid w:val="00A25F33"/>
    <w:rsid w:val="00A25F81"/>
    <w:rsid w:val="00A2711C"/>
    <w:rsid w:val="00A32422"/>
    <w:rsid w:val="00A329E1"/>
    <w:rsid w:val="00A351F1"/>
    <w:rsid w:val="00A45DE4"/>
    <w:rsid w:val="00A4700D"/>
    <w:rsid w:val="00A47A67"/>
    <w:rsid w:val="00A551F8"/>
    <w:rsid w:val="00A635A9"/>
    <w:rsid w:val="00A65BB3"/>
    <w:rsid w:val="00A73B51"/>
    <w:rsid w:val="00A74612"/>
    <w:rsid w:val="00A827B8"/>
    <w:rsid w:val="00A845DF"/>
    <w:rsid w:val="00A84739"/>
    <w:rsid w:val="00A87900"/>
    <w:rsid w:val="00A91F9E"/>
    <w:rsid w:val="00A96345"/>
    <w:rsid w:val="00AA0456"/>
    <w:rsid w:val="00AA4121"/>
    <w:rsid w:val="00AA6048"/>
    <w:rsid w:val="00AA7F25"/>
    <w:rsid w:val="00AB2783"/>
    <w:rsid w:val="00AB2DFD"/>
    <w:rsid w:val="00AB504B"/>
    <w:rsid w:val="00AB6265"/>
    <w:rsid w:val="00AB6671"/>
    <w:rsid w:val="00AB67A8"/>
    <w:rsid w:val="00AD2563"/>
    <w:rsid w:val="00AD4931"/>
    <w:rsid w:val="00AD65D0"/>
    <w:rsid w:val="00AD6F90"/>
    <w:rsid w:val="00AD739E"/>
    <w:rsid w:val="00AE2C5F"/>
    <w:rsid w:val="00AE7BEF"/>
    <w:rsid w:val="00AF1870"/>
    <w:rsid w:val="00AF3227"/>
    <w:rsid w:val="00AF5AD8"/>
    <w:rsid w:val="00B16340"/>
    <w:rsid w:val="00B2070D"/>
    <w:rsid w:val="00B20A65"/>
    <w:rsid w:val="00B21FC4"/>
    <w:rsid w:val="00B23913"/>
    <w:rsid w:val="00B277A6"/>
    <w:rsid w:val="00B30B75"/>
    <w:rsid w:val="00B33BBB"/>
    <w:rsid w:val="00B33DC2"/>
    <w:rsid w:val="00B342E6"/>
    <w:rsid w:val="00B374DA"/>
    <w:rsid w:val="00B40C36"/>
    <w:rsid w:val="00B40EF8"/>
    <w:rsid w:val="00B432D6"/>
    <w:rsid w:val="00B45280"/>
    <w:rsid w:val="00B45C0D"/>
    <w:rsid w:val="00B46C3B"/>
    <w:rsid w:val="00B46E30"/>
    <w:rsid w:val="00B47F72"/>
    <w:rsid w:val="00B5435F"/>
    <w:rsid w:val="00B56148"/>
    <w:rsid w:val="00B60565"/>
    <w:rsid w:val="00B6496A"/>
    <w:rsid w:val="00B656D9"/>
    <w:rsid w:val="00B718E8"/>
    <w:rsid w:val="00B7320D"/>
    <w:rsid w:val="00B81F47"/>
    <w:rsid w:val="00B81FBD"/>
    <w:rsid w:val="00B849E1"/>
    <w:rsid w:val="00B84E8F"/>
    <w:rsid w:val="00B9071E"/>
    <w:rsid w:val="00B93A20"/>
    <w:rsid w:val="00B97A8D"/>
    <w:rsid w:val="00BA42A7"/>
    <w:rsid w:val="00BA664A"/>
    <w:rsid w:val="00BB21D4"/>
    <w:rsid w:val="00BB2AE3"/>
    <w:rsid w:val="00BC0B1A"/>
    <w:rsid w:val="00BC2722"/>
    <w:rsid w:val="00BC410D"/>
    <w:rsid w:val="00BC643E"/>
    <w:rsid w:val="00BC6480"/>
    <w:rsid w:val="00BD228C"/>
    <w:rsid w:val="00BD31F5"/>
    <w:rsid w:val="00BD43C4"/>
    <w:rsid w:val="00BE4F24"/>
    <w:rsid w:val="00BF2FF3"/>
    <w:rsid w:val="00BF4E88"/>
    <w:rsid w:val="00BF74FF"/>
    <w:rsid w:val="00C0012C"/>
    <w:rsid w:val="00C03948"/>
    <w:rsid w:val="00C119D0"/>
    <w:rsid w:val="00C152C3"/>
    <w:rsid w:val="00C16BA9"/>
    <w:rsid w:val="00C22C1B"/>
    <w:rsid w:val="00C24A30"/>
    <w:rsid w:val="00C33387"/>
    <w:rsid w:val="00C33F5C"/>
    <w:rsid w:val="00C356E5"/>
    <w:rsid w:val="00C41C63"/>
    <w:rsid w:val="00C43714"/>
    <w:rsid w:val="00C528A6"/>
    <w:rsid w:val="00C5730C"/>
    <w:rsid w:val="00C615FF"/>
    <w:rsid w:val="00C649B5"/>
    <w:rsid w:val="00C64C39"/>
    <w:rsid w:val="00C65CA6"/>
    <w:rsid w:val="00C809C5"/>
    <w:rsid w:val="00C817E5"/>
    <w:rsid w:val="00C81B2A"/>
    <w:rsid w:val="00C826CD"/>
    <w:rsid w:val="00C82F43"/>
    <w:rsid w:val="00C862AB"/>
    <w:rsid w:val="00C862D3"/>
    <w:rsid w:val="00C91A60"/>
    <w:rsid w:val="00C91F66"/>
    <w:rsid w:val="00C93C70"/>
    <w:rsid w:val="00C95669"/>
    <w:rsid w:val="00C96764"/>
    <w:rsid w:val="00CA103B"/>
    <w:rsid w:val="00CA54E9"/>
    <w:rsid w:val="00CB0A2D"/>
    <w:rsid w:val="00CB7978"/>
    <w:rsid w:val="00CC06C4"/>
    <w:rsid w:val="00CC4A5E"/>
    <w:rsid w:val="00CD068B"/>
    <w:rsid w:val="00CD1BB2"/>
    <w:rsid w:val="00CD2B16"/>
    <w:rsid w:val="00CE0201"/>
    <w:rsid w:val="00CE35ED"/>
    <w:rsid w:val="00CE3F53"/>
    <w:rsid w:val="00CE7749"/>
    <w:rsid w:val="00CF3B5D"/>
    <w:rsid w:val="00CF41A5"/>
    <w:rsid w:val="00CF5FD4"/>
    <w:rsid w:val="00CF6201"/>
    <w:rsid w:val="00CF737C"/>
    <w:rsid w:val="00D00387"/>
    <w:rsid w:val="00D0480B"/>
    <w:rsid w:val="00D04F56"/>
    <w:rsid w:val="00D05AA9"/>
    <w:rsid w:val="00D12F57"/>
    <w:rsid w:val="00D13B4D"/>
    <w:rsid w:val="00D215A3"/>
    <w:rsid w:val="00D23646"/>
    <w:rsid w:val="00D31445"/>
    <w:rsid w:val="00D34BBD"/>
    <w:rsid w:val="00D35FD1"/>
    <w:rsid w:val="00D363B4"/>
    <w:rsid w:val="00D36CAC"/>
    <w:rsid w:val="00D40992"/>
    <w:rsid w:val="00D4575A"/>
    <w:rsid w:val="00D534C8"/>
    <w:rsid w:val="00D5357A"/>
    <w:rsid w:val="00D555B6"/>
    <w:rsid w:val="00D61A13"/>
    <w:rsid w:val="00D61C56"/>
    <w:rsid w:val="00D64D7E"/>
    <w:rsid w:val="00D667ED"/>
    <w:rsid w:val="00D765CC"/>
    <w:rsid w:val="00D76C72"/>
    <w:rsid w:val="00D76FDB"/>
    <w:rsid w:val="00D82395"/>
    <w:rsid w:val="00D868EF"/>
    <w:rsid w:val="00D93836"/>
    <w:rsid w:val="00D93D13"/>
    <w:rsid w:val="00D953E9"/>
    <w:rsid w:val="00DA05B4"/>
    <w:rsid w:val="00DA4F2A"/>
    <w:rsid w:val="00DA7E5A"/>
    <w:rsid w:val="00DB10AB"/>
    <w:rsid w:val="00DB3DD1"/>
    <w:rsid w:val="00DB5833"/>
    <w:rsid w:val="00DB7B06"/>
    <w:rsid w:val="00DC1794"/>
    <w:rsid w:val="00DC1926"/>
    <w:rsid w:val="00DC2F85"/>
    <w:rsid w:val="00DC558D"/>
    <w:rsid w:val="00DD31C1"/>
    <w:rsid w:val="00DD38DE"/>
    <w:rsid w:val="00DD3BD0"/>
    <w:rsid w:val="00DD7436"/>
    <w:rsid w:val="00DD7FB5"/>
    <w:rsid w:val="00DE63C9"/>
    <w:rsid w:val="00DF0B84"/>
    <w:rsid w:val="00DF3C98"/>
    <w:rsid w:val="00E01FF0"/>
    <w:rsid w:val="00E024B3"/>
    <w:rsid w:val="00E10610"/>
    <w:rsid w:val="00E15FCF"/>
    <w:rsid w:val="00E208C6"/>
    <w:rsid w:val="00E20F71"/>
    <w:rsid w:val="00E23A03"/>
    <w:rsid w:val="00E30523"/>
    <w:rsid w:val="00E34924"/>
    <w:rsid w:val="00E43F17"/>
    <w:rsid w:val="00E46674"/>
    <w:rsid w:val="00E50ADD"/>
    <w:rsid w:val="00E73263"/>
    <w:rsid w:val="00E7495E"/>
    <w:rsid w:val="00E775C2"/>
    <w:rsid w:val="00E80E53"/>
    <w:rsid w:val="00E83E56"/>
    <w:rsid w:val="00EA019A"/>
    <w:rsid w:val="00EB01C3"/>
    <w:rsid w:val="00EB0374"/>
    <w:rsid w:val="00EB0974"/>
    <w:rsid w:val="00EB452B"/>
    <w:rsid w:val="00EB787C"/>
    <w:rsid w:val="00EC4EE9"/>
    <w:rsid w:val="00EC6E45"/>
    <w:rsid w:val="00ED4E95"/>
    <w:rsid w:val="00ED5C04"/>
    <w:rsid w:val="00EE56DA"/>
    <w:rsid w:val="00EF21A8"/>
    <w:rsid w:val="00EF4475"/>
    <w:rsid w:val="00EF5E7E"/>
    <w:rsid w:val="00F007E8"/>
    <w:rsid w:val="00F0625F"/>
    <w:rsid w:val="00F06639"/>
    <w:rsid w:val="00F15B89"/>
    <w:rsid w:val="00F16EA8"/>
    <w:rsid w:val="00F20405"/>
    <w:rsid w:val="00F23539"/>
    <w:rsid w:val="00F26933"/>
    <w:rsid w:val="00F270EC"/>
    <w:rsid w:val="00F27F7D"/>
    <w:rsid w:val="00F3037E"/>
    <w:rsid w:val="00F313E0"/>
    <w:rsid w:val="00F344FC"/>
    <w:rsid w:val="00F47BE5"/>
    <w:rsid w:val="00F52E4F"/>
    <w:rsid w:val="00F53142"/>
    <w:rsid w:val="00F6454E"/>
    <w:rsid w:val="00F71F06"/>
    <w:rsid w:val="00F74333"/>
    <w:rsid w:val="00F814F2"/>
    <w:rsid w:val="00F81CC4"/>
    <w:rsid w:val="00F860A2"/>
    <w:rsid w:val="00F861E4"/>
    <w:rsid w:val="00F87625"/>
    <w:rsid w:val="00F91742"/>
    <w:rsid w:val="00FA354F"/>
    <w:rsid w:val="00FB13E2"/>
    <w:rsid w:val="00FB1DA7"/>
    <w:rsid w:val="00FB4B05"/>
    <w:rsid w:val="00FB5161"/>
    <w:rsid w:val="00FC2A83"/>
    <w:rsid w:val="00FC39A0"/>
    <w:rsid w:val="00FC5571"/>
    <w:rsid w:val="00FD0AD1"/>
    <w:rsid w:val="00FD40E7"/>
    <w:rsid w:val="00FD7CA8"/>
    <w:rsid w:val="00FE1CA7"/>
    <w:rsid w:val="00FE2D9B"/>
    <w:rsid w:val="00FE5895"/>
    <w:rsid w:val="00FF1A82"/>
    <w:rsid w:val="00FF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30"/>
    <w:rPr>
      <w:rFonts w:ascii="Times New Roman" w:eastAsia="Times New Roman" w:hAnsi="Times New Roman"/>
      <w:sz w:val="24"/>
      <w:szCs w:val="24"/>
      <w:vertAlign w:val="superscript"/>
      <w:lang w:val="en-GB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A96345"/>
    <w:pPr>
      <w:widowControl w:val="0"/>
      <w:ind w:left="100"/>
      <w:outlineLvl w:val="2"/>
    </w:pPr>
    <w:rPr>
      <w:b/>
      <w:bCs/>
      <w:vertAlign w:val="baseline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3172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51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9A513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5130"/>
    <w:pPr>
      <w:spacing w:before="100" w:beforeAutospacing="1" w:after="100" w:afterAutospacing="1"/>
    </w:pPr>
    <w:rPr>
      <w:noProof/>
      <w:vertAlign w:val="baseline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A513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A5130"/>
    <w:rPr>
      <w:rFonts w:ascii="Times New Roman" w:eastAsia="Times New Roman" w:hAnsi="Times New Roman" w:cs="Times New Roman"/>
      <w:sz w:val="24"/>
      <w:szCs w:val="24"/>
      <w:vertAlign w:val="superscript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A513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A5130"/>
    <w:rPr>
      <w:rFonts w:ascii="Times New Roman" w:eastAsia="Times New Roman" w:hAnsi="Times New Roman" w:cs="Times New Roman"/>
      <w:sz w:val="24"/>
      <w:szCs w:val="24"/>
      <w:vertAlign w:val="superscript"/>
      <w:lang w:val="en-GB"/>
    </w:rPr>
  </w:style>
  <w:style w:type="paragraph" w:customStyle="1" w:styleId="Default">
    <w:name w:val="Default"/>
    <w:rsid w:val="009A513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qFormat/>
    <w:rsid w:val="009A5130"/>
    <w:pPr>
      <w:ind w:left="720"/>
    </w:pPr>
  </w:style>
  <w:style w:type="paragraph" w:styleId="BodyText">
    <w:name w:val="Body Text"/>
    <w:basedOn w:val="Normal"/>
    <w:link w:val="BodyTextChar"/>
    <w:rsid w:val="009A5130"/>
    <w:pPr>
      <w:widowControl w:val="0"/>
      <w:suppressAutoHyphens/>
      <w:spacing w:after="120"/>
    </w:pPr>
    <w:rPr>
      <w:rFonts w:eastAsia="Lucida Sans Unicode"/>
      <w:kern w:val="1"/>
      <w:vertAlign w:val="baseline"/>
    </w:rPr>
  </w:style>
  <w:style w:type="character" w:customStyle="1" w:styleId="BodyTextChar">
    <w:name w:val="Body Text Char"/>
    <w:link w:val="BodyText"/>
    <w:rsid w:val="009A5130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9A5130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9A5130"/>
    <w:rPr>
      <w:rFonts w:ascii="Times New Roman" w:eastAsia="Times New Roman" w:hAnsi="Times New Roman" w:cs="Times New Roman"/>
      <w:sz w:val="24"/>
      <w:szCs w:val="24"/>
      <w:vertAlign w:val="superscript"/>
      <w:lang w:val="en-GB"/>
    </w:rPr>
  </w:style>
  <w:style w:type="paragraph" w:customStyle="1" w:styleId="WW-Default">
    <w:name w:val="WW-Default"/>
    <w:rsid w:val="00C43714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A96345"/>
    <w:rPr>
      <w:rFonts w:ascii="Times New Roman" w:eastAsia="Times New Roman" w:hAnsi="Times New Roman"/>
      <w:b/>
      <w:bCs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36E67"/>
    <w:rPr>
      <w:i/>
      <w:iCs/>
      <w:color w:val="808080"/>
    </w:rPr>
  </w:style>
  <w:style w:type="character" w:customStyle="1" w:styleId="Heading8Char">
    <w:name w:val="Heading 8 Char"/>
    <w:basedOn w:val="DefaultParagraphFont"/>
    <w:link w:val="Heading8"/>
    <w:uiPriority w:val="9"/>
    <w:rsid w:val="00731721"/>
    <w:rPr>
      <w:rFonts w:ascii="Calibri" w:eastAsia="Times New Roman" w:hAnsi="Calibri" w:cs="Times New Roman"/>
      <w:i/>
      <w:iCs/>
      <w:sz w:val="24"/>
      <w:szCs w:val="24"/>
      <w:vertAlign w:val="superscript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barskabanja.r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ibarskabanja@yahoo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rtal.ujn.gov.r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ibarskabanja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barskabanja@yahoo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4DEBC-A270-41D9-BFFD-962F5E9F7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Links>
    <vt:vector size="30" baseType="variant">
      <vt:variant>
        <vt:i4>7733332</vt:i4>
      </vt:variant>
      <vt:variant>
        <vt:i4>12</vt:i4>
      </vt:variant>
      <vt:variant>
        <vt:i4>0</vt:i4>
      </vt:variant>
      <vt:variant>
        <vt:i4>5</vt:i4>
      </vt:variant>
      <vt:variant>
        <vt:lpwstr>mailto:ribarskabanja@yahoo.com</vt:lpwstr>
      </vt:variant>
      <vt:variant>
        <vt:lpwstr/>
      </vt:variant>
      <vt:variant>
        <vt:i4>1048671</vt:i4>
      </vt:variant>
      <vt:variant>
        <vt:i4>9</vt:i4>
      </vt:variant>
      <vt:variant>
        <vt:i4>0</vt:i4>
      </vt:variant>
      <vt:variant>
        <vt:i4>5</vt:i4>
      </vt:variant>
      <vt:variant>
        <vt:lpwstr>http://www.portal.ujn.gov.rs/</vt:lpwstr>
      </vt:variant>
      <vt:variant>
        <vt:lpwstr/>
      </vt:variant>
      <vt:variant>
        <vt:i4>1179676</vt:i4>
      </vt:variant>
      <vt:variant>
        <vt:i4>6</vt:i4>
      </vt:variant>
      <vt:variant>
        <vt:i4>0</vt:i4>
      </vt:variant>
      <vt:variant>
        <vt:i4>5</vt:i4>
      </vt:variant>
      <vt:variant>
        <vt:lpwstr>http://www.ribarskabanja.rs/</vt:lpwstr>
      </vt:variant>
      <vt:variant>
        <vt:lpwstr/>
      </vt:variant>
      <vt:variant>
        <vt:i4>7733332</vt:i4>
      </vt:variant>
      <vt:variant>
        <vt:i4>3</vt:i4>
      </vt:variant>
      <vt:variant>
        <vt:i4>0</vt:i4>
      </vt:variant>
      <vt:variant>
        <vt:i4>5</vt:i4>
      </vt:variant>
      <vt:variant>
        <vt:lpwstr>mailto:ribarskabanja@yahoo.com</vt:lpwstr>
      </vt:variant>
      <vt:variant>
        <vt:lpwstr/>
      </vt:variant>
      <vt:variant>
        <vt:i4>1179676</vt:i4>
      </vt:variant>
      <vt:variant>
        <vt:i4>0</vt:i4>
      </vt:variant>
      <vt:variant>
        <vt:i4>0</vt:i4>
      </vt:variant>
      <vt:variant>
        <vt:i4>5</vt:i4>
      </vt:variant>
      <vt:variant>
        <vt:lpwstr>http://www.ribarskabanja.rs/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Milutin</dc:creator>
  <cp:keywords/>
  <dc:description/>
  <cp:lastModifiedBy>Ivana Zivanovic</cp:lastModifiedBy>
  <cp:revision>3</cp:revision>
  <cp:lastPrinted>2015-09-01T09:18:00Z</cp:lastPrinted>
  <dcterms:created xsi:type="dcterms:W3CDTF">2017-01-24T17:20:00Z</dcterms:created>
  <dcterms:modified xsi:type="dcterms:W3CDTF">2017-01-24T19:07:00Z</dcterms:modified>
</cp:coreProperties>
</file>